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B3D4" w14:textId="77777777" w:rsidR="00286AFA" w:rsidRDefault="00286AFA" w:rsidP="00286AF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91F5501" w14:textId="77777777" w:rsidR="00286AFA" w:rsidRDefault="00286AFA" w:rsidP="00286AF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340F1D2" w14:textId="03DDA569" w:rsidR="00446F8E" w:rsidRPr="00706BA8" w:rsidRDefault="00286AFA" w:rsidP="00286AF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</w:t>
      </w:r>
      <w:r w:rsidR="00AB06EF" w:rsidRPr="00706BA8">
        <w:rPr>
          <w:rFonts w:ascii="Arial" w:hAnsi="Arial" w:cs="Arial"/>
          <w:b/>
          <w:bCs/>
          <w:sz w:val="26"/>
          <w:szCs w:val="26"/>
        </w:rPr>
        <w:t>egulamin Programu Asystent Osoby Niepełnosprawnej</w:t>
      </w:r>
    </w:p>
    <w:p w14:paraId="6D89C6EC" w14:textId="77777777" w:rsidR="00B728C8" w:rsidRPr="00706BA8" w:rsidRDefault="000C63B0" w:rsidP="001F367A">
      <w:pPr>
        <w:spacing w:after="600"/>
        <w:jc w:val="center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b/>
          <w:bCs/>
          <w:sz w:val="26"/>
          <w:szCs w:val="26"/>
        </w:rPr>
        <w:t>Współfinansowany</w:t>
      </w:r>
      <w:r w:rsidR="00446F8E" w:rsidRPr="00706BA8">
        <w:rPr>
          <w:rFonts w:ascii="Arial" w:hAnsi="Arial" w:cs="Arial"/>
          <w:b/>
          <w:bCs/>
          <w:sz w:val="26"/>
          <w:szCs w:val="26"/>
        </w:rPr>
        <w:t xml:space="preserve"> </w:t>
      </w:r>
      <w:r w:rsidRPr="00706BA8">
        <w:rPr>
          <w:rFonts w:ascii="Arial" w:hAnsi="Arial" w:cs="Arial"/>
          <w:b/>
          <w:bCs/>
          <w:sz w:val="26"/>
          <w:szCs w:val="26"/>
        </w:rPr>
        <w:t>z środków PFRON</w:t>
      </w:r>
    </w:p>
    <w:p w14:paraId="59A1506F" w14:textId="77777777" w:rsidR="00AB06EF" w:rsidRPr="00706BA8" w:rsidRDefault="00641241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I. </w:t>
      </w:r>
      <w:r w:rsidR="00AB06EF" w:rsidRPr="00706BA8">
        <w:rPr>
          <w:rFonts w:ascii="Arial" w:hAnsi="Arial" w:cs="Arial"/>
          <w:sz w:val="26"/>
          <w:szCs w:val="26"/>
        </w:rPr>
        <w:t>Zasady ogólne</w:t>
      </w:r>
    </w:p>
    <w:p w14:paraId="1C97971B" w14:textId="77777777" w:rsidR="00446F8E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Usługi asystenckie realizowane są na terenie województwa wielkopolskiego,</w:t>
      </w:r>
      <w:r w:rsidR="00EC4FB3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ze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szczególnym uwzględnieniem mniejszych miejscowości</w:t>
      </w:r>
      <w:r w:rsidR="00560CB4" w:rsidRPr="00706BA8">
        <w:rPr>
          <w:rFonts w:ascii="Arial" w:hAnsi="Arial" w:cs="Arial"/>
          <w:sz w:val="26"/>
          <w:szCs w:val="26"/>
        </w:rPr>
        <w:t>.</w:t>
      </w:r>
    </w:p>
    <w:p w14:paraId="7E8CA60B" w14:textId="3B40ABB8" w:rsidR="00446F8E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Odbiorcami usług są</w:t>
      </w:r>
      <w:r w:rsidR="00286AFA">
        <w:rPr>
          <w:rFonts w:ascii="Arial" w:hAnsi="Arial" w:cs="Arial"/>
          <w:sz w:val="26"/>
          <w:szCs w:val="26"/>
        </w:rPr>
        <w:t xml:space="preserve"> </w:t>
      </w:r>
      <w:r w:rsidR="00507F6B" w:rsidRPr="00706BA8">
        <w:rPr>
          <w:rFonts w:ascii="Arial" w:hAnsi="Arial" w:cs="Arial"/>
          <w:sz w:val="26"/>
          <w:szCs w:val="26"/>
        </w:rPr>
        <w:t>członkowie</w:t>
      </w:r>
      <w:r w:rsidR="00507F6B" w:rsidRPr="00706BA8">
        <w:rPr>
          <w:rFonts w:ascii="Arial" w:hAnsi="Arial" w:cs="Arial"/>
          <w:color w:val="C00000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Polskiego Związku Niewidomych Okręg W</w:t>
      </w:r>
      <w:r w:rsidR="00286AFA">
        <w:rPr>
          <w:rFonts w:ascii="Arial" w:hAnsi="Arial" w:cs="Arial"/>
          <w:sz w:val="26"/>
          <w:szCs w:val="26"/>
        </w:rPr>
        <w:t>i</w:t>
      </w:r>
      <w:r w:rsidRPr="00706BA8">
        <w:rPr>
          <w:rFonts w:ascii="Arial" w:hAnsi="Arial" w:cs="Arial"/>
          <w:sz w:val="26"/>
          <w:szCs w:val="26"/>
        </w:rPr>
        <w:t>elkopolski będący:</w:t>
      </w:r>
    </w:p>
    <w:p w14:paraId="74CAFFE2" w14:textId="6BECB339" w:rsidR="00446F8E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osobami dorosłymi posiadającymi aktualne orzeczenie o stopniu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niepełnosprawności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(znaczny, umiarkowany) lub grupę inwalidzką (I,</w:t>
      </w:r>
      <w:r w:rsidR="00286AFA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II)</w:t>
      </w:r>
      <w:r w:rsidR="000C63B0" w:rsidRPr="00706BA8">
        <w:rPr>
          <w:rFonts w:ascii="Arial" w:hAnsi="Arial" w:cs="Arial"/>
          <w:sz w:val="26"/>
          <w:szCs w:val="26"/>
        </w:rPr>
        <w:t xml:space="preserve"> z symbolem 0-4</w:t>
      </w:r>
      <w:r w:rsidR="00641241" w:rsidRPr="00706BA8">
        <w:rPr>
          <w:rFonts w:ascii="Arial" w:hAnsi="Arial" w:cs="Arial"/>
          <w:sz w:val="26"/>
          <w:szCs w:val="26"/>
        </w:rPr>
        <w:t>.</w:t>
      </w:r>
    </w:p>
    <w:p w14:paraId="2AC7861A" w14:textId="77777777" w:rsidR="008A5F5E" w:rsidRPr="00706BA8" w:rsidRDefault="008A5F5E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osoby samotne </w:t>
      </w:r>
    </w:p>
    <w:p w14:paraId="437056CE" w14:textId="77777777" w:rsidR="00657E72" w:rsidRPr="00706BA8" w:rsidRDefault="00657E72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osoby w podeszłym wieku</w:t>
      </w:r>
    </w:p>
    <w:p w14:paraId="47BF01FD" w14:textId="5EFD3DBD" w:rsidR="00446F8E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Realizatorem usług jest Polski Związek Niewidomych Okręg Wielkopolski,</w:t>
      </w:r>
      <w:r w:rsidR="00286AFA">
        <w:rPr>
          <w:rFonts w:ascii="Arial" w:hAnsi="Arial" w:cs="Arial"/>
          <w:sz w:val="26"/>
          <w:szCs w:val="26"/>
        </w:rPr>
        <w:t xml:space="preserve"> </w:t>
      </w:r>
      <w:r w:rsidR="00F07B7F">
        <w:rPr>
          <w:rFonts w:ascii="Arial" w:hAnsi="Arial" w:cs="Arial"/>
          <w:sz w:val="26"/>
          <w:szCs w:val="26"/>
        </w:rPr>
        <w:t>Wilczak 16</w:t>
      </w:r>
      <w:r w:rsidRPr="00706BA8">
        <w:rPr>
          <w:rFonts w:ascii="Arial" w:hAnsi="Arial" w:cs="Arial"/>
          <w:sz w:val="26"/>
          <w:szCs w:val="26"/>
        </w:rPr>
        <w:t xml:space="preserve">, 61- </w:t>
      </w:r>
      <w:r w:rsidR="00F07B7F">
        <w:rPr>
          <w:rFonts w:ascii="Arial" w:hAnsi="Arial" w:cs="Arial"/>
          <w:sz w:val="26"/>
          <w:szCs w:val="26"/>
        </w:rPr>
        <w:t>623</w:t>
      </w:r>
      <w:r w:rsidRPr="00706BA8">
        <w:rPr>
          <w:rFonts w:ascii="Arial" w:hAnsi="Arial" w:cs="Arial"/>
          <w:sz w:val="26"/>
          <w:szCs w:val="26"/>
        </w:rPr>
        <w:t xml:space="preserve"> Poznań</w:t>
      </w:r>
      <w:r w:rsidR="00641241" w:rsidRPr="00706BA8">
        <w:rPr>
          <w:rFonts w:ascii="Arial" w:hAnsi="Arial" w:cs="Arial"/>
          <w:sz w:val="26"/>
          <w:szCs w:val="26"/>
        </w:rPr>
        <w:t>.</w:t>
      </w:r>
    </w:p>
    <w:p w14:paraId="05BC28FF" w14:textId="6FC4C921" w:rsidR="00446F8E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Usługi realizowane są przez asystentów osób niepełnosprawnych zwanych dalej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„asystentami”, zatrudnionymi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 xml:space="preserve">przez Polski Związek Niewidomych </w:t>
      </w:r>
      <w:r w:rsidR="00B62739" w:rsidRPr="00706BA8">
        <w:rPr>
          <w:rFonts w:ascii="Arial" w:hAnsi="Arial" w:cs="Arial"/>
          <w:sz w:val="26"/>
          <w:szCs w:val="26"/>
        </w:rPr>
        <w:t>Okręg Wielkopolski</w:t>
      </w:r>
      <w:r w:rsidR="00CD541D" w:rsidRPr="00706BA8">
        <w:rPr>
          <w:rFonts w:ascii="Arial" w:hAnsi="Arial" w:cs="Arial"/>
          <w:sz w:val="26"/>
          <w:szCs w:val="26"/>
        </w:rPr>
        <w:t xml:space="preserve"> w Poznaniu,</w:t>
      </w:r>
      <w:r w:rsidR="00F07B7F" w:rsidRPr="00F07B7F">
        <w:rPr>
          <w:rFonts w:ascii="Arial" w:hAnsi="Arial" w:cs="Arial"/>
          <w:sz w:val="26"/>
          <w:szCs w:val="26"/>
        </w:rPr>
        <w:t xml:space="preserve"> </w:t>
      </w:r>
      <w:r w:rsidR="00F07B7F">
        <w:rPr>
          <w:rFonts w:ascii="Arial" w:hAnsi="Arial" w:cs="Arial"/>
          <w:sz w:val="26"/>
          <w:szCs w:val="26"/>
        </w:rPr>
        <w:t>Wilczak 16</w:t>
      </w:r>
      <w:r w:rsidR="00F07B7F" w:rsidRPr="00706BA8">
        <w:rPr>
          <w:rFonts w:ascii="Arial" w:hAnsi="Arial" w:cs="Arial"/>
          <w:sz w:val="26"/>
          <w:szCs w:val="26"/>
        </w:rPr>
        <w:t xml:space="preserve">, 61- </w:t>
      </w:r>
      <w:r w:rsidR="00F07B7F">
        <w:rPr>
          <w:rFonts w:ascii="Arial" w:hAnsi="Arial" w:cs="Arial"/>
          <w:sz w:val="26"/>
          <w:szCs w:val="26"/>
        </w:rPr>
        <w:t>623</w:t>
      </w:r>
      <w:r w:rsidR="00F07B7F" w:rsidRPr="00706BA8">
        <w:rPr>
          <w:rFonts w:ascii="Arial" w:hAnsi="Arial" w:cs="Arial"/>
          <w:sz w:val="26"/>
          <w:szCs w:val="26"/>
        </w:rPr>
        <w:t xml:space="preserve"> Poznań</w:t>
      </w:r>
      <w:r w:rsidR="00641241" w:rsidRPr="00706BA8">
        <w:rPr>
          <w:rFonts w:ascii="Arial" w:hAnsi="Arial" w:cs="Arial"/>
          <w:sz w:val="26"/>
          <w:szCs w:val="26"/>
        </w:rPr>
        <w:t>.</w:t>
      </w:r>
      <w:r w:rsidR="00A27B7E">
        <w:rPr>
          <w:rFonts w:ascii="Arial" w:hAnsi="Arial" w:cs="Arial"/>
          <w:sz w:val="26"/>
          <w:szCs w:val="26"/>
        </w:rPr>
        <w:t xml:space="preserve"> Polski Związek Niewidomych w Poznaniu zapewnia szkolenie dla asystentów.</w:t>
      </w:r>
    </w:p>
    <w:p w14:paraId="1E7D6933" w14:textId="215107F5" w:rsidR="00446F8E" w:rsidRPr="00706BA8" w:rsidRDefault="008C1E90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Asystent osoby niepełnosprawnej powinien kierować się:</w:t>
      </w:r>
    </w:p>
    <w:p w14:paraId="4C398399" w14:textId="77777777" w:rsidR="00446F8E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zasadą akceptacji</w:t>
      </w:r>
      <w:r w:rsidR="004A0C04" w:rsidRPr="00706BA8">
        <w:rPr>
          <w:rFonts w:ascii="Arial" w:hAnsi="Arial" w:cs="Arial"/>
          <w:sz w:val="26"/>
          <w:szCs w:val="26"/>
        </w:rPr>
        <w:t xml:space="preserve"> i tolerancji</w:t>
      </w:r>
      <w:r w:rsidR="00641241" w:rsidRPr="00706BA8">
        <w:rPr>
          <w:rFonts w:ascii="Arial" w:hAnsi="Arial" w:cs="Arial"/>
          <w:sz w:val="26"/>
          <w:szCs w:val="26"/>
        </w:rPr>
        <w:t>,</w:t>
      </w:r>
    </w:p>
    <w:p w14:paraId="557A55A7" w14:textId="77777777" w:rsidR="00446F8E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zasadą indywi</w:t>
      </w:r>
      <w:r w:rsidR="00E321E5" w:rsidRPr="00706BA8">
        <w:rPr>
          <w:rFonts w:ascii="Arial" w:hAnsi="Arial" w:cs="Arial"/>
          <w:sz w:val="26"/>
          <w:szCs w:val="26"/>
        </w:rPr>
        <w:t>dualn</w:t>
      </w:r>
      <w:r w:rsidR="004A0C04" w:rsidRPr="00706BA8">
        <w:rPr>
          <w:rFonts w:ascii="Arial" w:hAnsi="Arial" w:cs="Arial"/>
          <w:sz w:val="26"/>
          <w:szCs w:val="26"/>
        </w:rPr>
        <w:t>ego podejścia do beneficjenta</w:t>
      </w:r>
      <w:r w:rsidR="00641241" w:rsidRPr="00706BA8">
        <w:rPr>
          <w:rFonts w:ascii="Arial" w:hAnsi="Arial" w:cs="Arial"/>
          <w:sz w:val="26"/>
          <w:szCs w:val="26"/>
        </w:rPr>
        <w:t>,</w:t>
      </w:r>
    </w:p>
    <w:p w14:paraId="5134D609" w14:textId="77777777" w:rsidR="00446F8E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zasadą </w:t>
      </w:r>
      <w:r w:rsidR="004A0C04" w:rsidRPr="00706BA8">
        <w:rPr>
          <w:rFonts w:ascii="Arial" w:hAnsi="Arial" w:cs="Arial"/>
          <w:sz w:val="26"/>
          <w:szCs w:val="26"/>
        </w:rPr>
        <w:t>wzajemnego zaufania</w:t>
      </w:r>
      <w:r w:rsidR="00641241" w:rsidRPr="00706BA8">
        <w:rPr>
          <w:rFonts w:ascii="Arial" w:hAnsi="Arial" w:cs="Arial"/>
          <w:sz w:val="26"/>
          <w:szCs w:val="26"/>
        </w:rPr>
        <w:t>,</w:t>
      </w:r>
    </w:p>
    <w:p w14:paraId="73040676" w14:textId="3CAAFAA6" w:rsidR="00446F8E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zasadą prawa beneficjenta do wolności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odpowiedzialności za swoje życie (z wyłączeniem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sytuacji zagrożenia zdrowia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życia).</w:t>
      </w:r>
    </w:p>
    <w:p w14:paraId="7C78CBFC" w14:textId="113EBCFF" w:rsidR="00446F8E" w:rsidRPr="00706BA8" w:rsidRDefault="003E415A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Polski Związek Niewidomych Okręg Wielkopolski</w:t>
      </w:r>
      <w:r w:rsidR="00286AFA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będzie dbać o odpowiednie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="008C1E90" w:rsidRPr="00706BA8">
        <w:rPr>
          <w:rFonts w:ascii="Arial" w:hAnsi="Arial" w:cs="Arial"/>
          <w:sz w:val="26"/>
          <w:szCs w:val="26"/>
        </w:rPr>
        <w:t xml:space="preserve">kwalifikacje </w:t>
      </w:r>
      <w:r w:rsidRPr="00706BA8">
        <w:rPr>
          <w:rFonts w:ascii="Arial" w:hAnsi="Arial" w:cs="Arial"/>
          <w:sz w:val="26"/>
          <w:szCs w:val="26"/>
        </w:rPr>
        <w:t>asystentów osoby z niepełnosprawnością wzroku</w:t>
      </w:r>
      <w:r w:rsidR="008C1E90" w:rsidRPr="00706BA8">
        <w:rPr>
          <w:rFonts w:ascii="Arial" w:hAnsi="Arial" w:cs="Arial"/>
          <w:sz w:val="26"/>
          <w:szCs w:val="26"/>
        </w:rPr>
        <w:t>.</w:t>
      </w:r>
      <w:bookmarkStart w:id="0" w:name="_Hlk69716431"/>
    </w:p>
    <w:p w14:paraId="41366AC6" w14:textId="77777777" w:rsidR="00446F8E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lastRenderedPageBreak/>
        <w:t>P</w:t>
      </w:r>
      <w:r w:rsidR="00400557" w:rsidRPr="00706BA8">
        <w:rPr>
          <w:rFonts w:ascii="Arial" w:hAnsi="Arial" w:cs="Arial"/>
          <w:sz w:val="26"/>
          <w:szCs w:val="26"/>
        </w:rPr>
        <w:t xml:space="preserve">olski Związek Niewidomych Okręg Wielkopolski w Poznaniu </w:t>
      </w:r>
      <w:r w:rsidRPr="00706BA8">
        <w:rPr>
          <w:rFonts w:ascii="Arial" w:hAnsi="Arial" w:cs="Arial"/>
          <w:sz w:val="26"/>
          <w:szCs w:val="26"/>
        </w:rPr>
        <w:t xml:space="preserve">nie </w:t>
      </w:r>
      <w:bookmarkEnd w:id="0"/>
      <w:r w:rsidRPr="00706BA8">
        <w:rPr>
          <w:rFonts w:ascii="Arial" w:hAnsi="Arial" w:cs="Arial"/>
          <w:sz w:val="26"/>
          <w:szCs w:val="26"/>
        </w:rPr>
        <w:t>ponosi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odpowiedzialności za ewentualne szkody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powstałe podczas świadczenia usług,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wynikające z działania osób innych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niż asystenci.</w:t>
      </w:r>
    </w:p>
    <w:p w14:paraId="5FAAFAE1" w14:textId="77777777" w:rsidR="00446F8E" w:rsidRPr="00706BA8" w:rsidRDefault="00400557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Polski Związek Niewidomych Okręg Wielkopolski w Poznaniu nie </w:t>
      </w:r>
      <w:r w:rsidR="00AB06EF" w:rsidRPr="00706BA8">
        <w:rPr>
          <w:rFonts w:ascii="Arial" w:hAnsi="Arial" w:cs="Arial"/>
          <w:sz w:val="26"/>
          <w:szCs w:val="26"/>
        </w:rPr>
        <w:t>ubezpiecza asystentów</w:t>
      </w:r>
      <w:r w:rsidR="00446F8E" w:rsidRPr="00706BA8">
        <w:rPr>
          <w:rFonts w:ascii="Arial" w:hAnsi="Arial" w:cs="Arial"/>
          <w:sz w:val="26"/>
          <w:szCs w:val="26"/>
        </w:rPr>
        <w:t xml:space="preserve"> </w:t>
      </w:r>
      <w:r w:rsidR="00AB06EF" w:rsidRPr="00706BA8">
        <w:rPr>
          <w:rFonts w:ascii="Arial" w:hAnsi="Arial" w:cs="Arial"/>
          <w:sz w:val="26"/>
          <w:szCs w:val="26"/>
        </w:rPr>
        <w:t>od następstw nieszczęśliwych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="00AB06EF" w:rsidRPr="00706BA8">
        <w:rPr>
          <w:rFonts w:ascii="Arial" w:hAnsi="Arial" w:cs="Arial"/>
          <w:sz w:val="26"/>
          <w:szCs w:val="26"/>
        </w:rPr>
        <w:t>wypadków.</w:t>
      </w:r>
    </w:p>
    <w:p w14:paraId="3D67787C" w14:textId="77777777" w:rsidR="00446F8E" w:rsidRPr="00706BA8" w:rsidRDefault="00400557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Polski Związek Niewidomych Okręg Wielkopolski w Poznaniu</w:t>
      </w:r>
      <w:r w:rsidR="00AB06EF" w:rsidRPr="00706BA8">
        <w:rPr>
          <w:rFonts w:ascii="Arial" w:hAnsi="Arial" w:cs="Arial"/>
          <w:sz w:val="26"/>
          <w:szCs w:val="26"/>
        </w:rPr>
        <w:t xml:space="preserve"> ma prawo odmówić zrealizowania usług</w:t>
      </w:r>
      <w:r w:rsidR="00446F8E" w:rsidRPr="00706BA8">
        <w:rPr>
          <w:rFonts w:ascii="Arial" w:hAnsi="Arial" w:cs="Arial"/>
          <w:sz w:val="26"/>
          <w:szCs w:val="26"/>
        </w:rPr>
        <w:t>:</w:t>
      </w:r>
    </w:p>
    <w:p w14:paraId="4585F25B" w14:textId="77777777" w:rsidR="006B6F7F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sytuacjach zagrażających życiu lub zdrowiu beneficjentów</w:t>
      </w:r>
      <w:r w:rsidR="004A0C04" w:rsidRPr="00706BA8">
        <w:rPr>
          <w:rFonts w:ascii="Arial" w:hAnsi="Arial" w:cs="Arial"/>
          <w:sz w:val="26"/>
          <w:szCs w:val="26"/>
        </w:rPr>
        <w:t xml:space="preserve"> i </w:t>
      </w:r>
      <w:r w:rsidRPr="00706BA8">
        <w:rPr>
          <w:rFonts w:ascii="Arial" w:hAnsi="Arial" w:cs="Arial"/>
          <w:sz w:val="26"/>
          <w:szCs w:val="26"/>
        </w:rPr>
        <w:t>asystentów</w:t>
      </w:r>
      <w:r w:rsidR="00641241" w:rsidRPr="00706BA8">
        <w:rPr>
          <w:rFonts w:ascii="Arial" w:hAnsi="Arial" w:cs="Arial"/>
          <w:sz w:val="26"/>
          <w:szCs w:val="26"/>
        </w:rPr>
        <w:t>;</w:t>
      </w:r>
    </w:p>
    <w:p w14:paraId="3EAF6793" w14:textId="77777777" w:rsidR="006B6F7F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przypadkach, w których okoliczności wskazują na możliwość wyrządzenia szkody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osobom trzecim lub łamania przepisów prawa;</w:t>
      </w:r>
    </w:p>
    <w:p w14:paraId="6A25360F" w14:textId="2EE541A7" w:rsidR="006B6F7F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o ile </w:t>
      </w:r>
      <w:r w:rsidR="00615954" w:rsidRPr="00706BA8">
        <w:rPr>
          <w:rFonts w:ascii="Arial" w:hAnsi="Arial" w:cs="Arial"/>
          <w:sz w:val="26"/>
          <w:szCs w:val="26"/>
        </w:rPr>
        <w:t xml:space="preserve">nie </w:t>
      </w:r>
      <w:r w:rsidRPr="00706BA8">
        <w:rPr>
          <w:rFonts w:ascii="Arial" w:hAnsi="Arial" w:cs="Arial"/>
          <w:sz w:val="26"/>
          <w:szCs w:val="26"/>
        </w:rPr>
        <w:t xml:space="preserve">są usługami wyłącznie o charakterze </w:t>
      </w:r>
      <w:r w:rsidR="00CD541D" w:rsidRPr="00706BA8">
        <w:rPr>
          <w:rFonts w:ascii="Arial" w:hAnsi="Arial" w:cs="Arial"/>
          <w:sz w:val="26"/>
          <w:szCs w:val="26"/>
        </w:rPr>
        <w:t>zawartym w regulaminie</w:t>
      </w:r>
      <w:r w:rsidR="006B6F7F" w:rsidRPr="00706BA8">
        <w:rPr>
          <w:rFonts w:ascii="Arial" w:hAnsi="Arial" w:cs="Arial"/>
          <w:sz w:val="26"/>
          <w:szCs w:val="26"/>
        </w:rPr>
        <w:t>;</w:t>
      </w:r>
    </w:p>
    <w:p w14:paraId="3097DE7A" w14:textId="77777777" w:rsidR="006B6F7F" w:rsidRPr="00706BA8" w:rsidRDefault="00AB06EF" w:rsidP="00446F8E">
      <w:pPr>
        <w:pStyle w:val="Akapitzlist"/>
        <w:numPr>
          <w:ilvl w:val="1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przypadku braku możliwości zrealizowania zgłoszenia ze względu na brak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wolnego asystenta.</w:t>
      </w:r>
    </w:p>
    <w:p w14:paraId="4D3EBFEB" w14:textId="77777777" w:rsidR="006B6F7F" w:rsidRPr="00706BA8" w:rsidRDefault="00AB06EF" w:rsidP="00446F8E">
      <w:pPr>
        <w:pStyle w:val="Akapitzlist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ramach Programu Asystent Osoby Niepełnosprawnej nie są prowadzone usługi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opiekuńcze</w:t>
      </w:r>
      <w:r w:rsidR="00E62330" w:rsidRPr="00706BA8">
        <w:rPr>
          <w:rFonts w:ascii="Arial" w:hAnsi="Arial" w:cs="Arial"/>
          <w:sz w:val="26"/>
          <w:szCs w:val="26"/>
        </w:rPr>
        <w:t xml:space="preserve"> </w:t>
      </w:r>
      <w:r w:rsidR="00400557" w:rsidRPr="00706BA8">
        <w:rPr>
          <w:rFonts w:ascii="Arial" w:hAnsi="Arial" w:cs="Arial"/>
          <w:sz w:val="26"/>
          <w:szCs w:val="26"/>
        </w:rPr>
        <w:t>i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="00400557" w:rsidRPr="00706BA8">
        <w:rPr>
          <w:rFonts w:ascii="Arial" w:hAnsi="Arial" w:cs="Arial"/>
          <w:sz w:val="26"/>
          <w:szCs w:val="26"/>
        </w:rPr>
        <w:t xml:space="preserve">pielęgniarskie </w:t>
      </w:r>
      <w:r w:rsidRPr="00706BA8">
        <w:rPr>
          <w:rFonts w:ascii="Arial" w:hAnsi="Arial" w:cs="Arial"/>
          <w:sz w:val="26"/>
          <w:szCs w:val="26"/>
        </w:rPr>
        <w:t>oraz specjalistyczne usługi opiekuńcze, o których mowa w ustawie</w:t>
      </w:r>
      <w:r w:rsidR="00507F6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 dnia 12 marca 2004 r. o pomocy społecznej.</w:t>
      </w:r>
    </w:p>
    <w:p w14:paraId="173B7A18" w14:textId="3D2A7E92" w:rsidR="00AB06EF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II. Zakres usług asystenckich</w:t>
      </w:r>
    </w:p>
    <w:p w14:paraId="5FC7B62C" w14:textId="77777777" w:rsidR="006B6F7F" w:rsidRPr="00706BA8" w:rsidRDefault="00AB06EF" w:rsidP="009D5A4B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Do zakresu usług podstawowych asystenta należ</w:t>
      </w:r>
      <w:r w:rsidR="00507F6B" w:rsidRPr="00706BA8">
        <w:rPr>
          <w:rFonts w:ascii="Arial" w:hAnsi="Arial" w:cs="Arial"/>
          <w:sz w:val="26"/>
          <w:szCs w:val="26"/>
        </w:rPr>
        <w:t>y wspomaganie</w:t>
      </w:r>
      <w:r w:rsidR="004E05C4" w:rsidRPr="00706BA8">
        <w:rPr>
          <w:rFonts w:ascii="Arial" w:hAnsi="Arial" w:cs="Arial"/>
          <w:sz w:val="26"/>
          <w:szCs w:val="26"/>
        </w:rPr>
        <w:t xml:space="preserve"> beneficjenta</w:t>
      </w:r>
      <w:r w:rsidRPr="00706BA8">
        <w:rPr>
          <w:rFonts w:ascii="Arial" w:hAnsi="Arial" w:cs="Arial"/>
          <w:sz w:val="26"/>
          <w:szCs w:val="26"/>
        </w:rPr>
        <w:t>:</w:t>
      </w:r>
    </w:p>
    <w:p w14:paraId="0BA48C75" w14:textId="2C14744B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nauce orientacji przestrzennej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 m</w:t>
      </w:r>
      <w:r w:rsidR="00CD541D" w:rsidRPr="00706BA8">
        <w:rPr>
          <w:rFonts w:ascii="Arial" w:hAnsi="Arial" w:cs="Arial"/>
          <w:sz w:val="26"/>
          <w:szCs w:val="26"/>
        </w:rPr>
        <w:t>iejscowości</w:t>
      </w:r>
      <w:r w:rsidR="00286AFA">
        <w:rPr>
          <w:rFonts w:ascii="Arial" w:hAnsi="Arial" w:cs="Arial"/>
          <w:sz w:val="26"/>
          <w:szCs w:val="26"/>
        </w:rPr>
        <w:t>,</w:t>
      </w:r>
      <w:r w:rsidR="00CD541D" w:rsidRPr="00706BA8">
        <w:rPr>
          <w:rFonts w:ascii="Arial" w:hAnsi="Arial" w:cs="Arial"/>
          <w:sz w:val="26"/>
          <w:szCs w:val="26"/>
        </w:rPr>
        <w:t xml:space="preserve"> w której mieszka beneficjent </w:t>
      </w:r>
      <w:r w:rsidRPr="00706BA8">
        <w:rPr>
          <w:rFonts w:ascii="Arial" w:hAnsi="Arial" w:cs="Arial"/>
          <w:sz w:val="26"/>
          <w:szCs w:val="26"/>
        </w:rPr>
        <w:t>oraz w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korzystaniu ze środków</w:t>
      </w:r>
      <w:r w:rsidR="004E05C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komunikacji miejskiej;</w:t>
      </w:r>
    </w:p>
    <w:p w14:paraId="42AD0925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wyjściu do, pobycie (jeżeli zachodzi taka konieczność), powrocie oraz dojazdach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 wybrane przez beneficjenta miejsca (np. dom, praca, szkoła, kościół, lekarz,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urzędy, sklep, znajomi, rodzina, itp.);</w:t>
      </w:r>
    </w:p>
    <w:p w14:paraId="0344A377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wyjściu do, pobycie (jeżeli zachodzi taka konie</w:t>
      </w:r>
      <w:r w:rsidR="004E05C4" w:rsidRPr="00706BA8">
        <w:rPr>
          <w:rFonts w:ascii="Arial" w:hAnsi="Arial" w:cs="Arial"/>
          <w:sz w:val="26"/>
          <w:szCs w:val="26"/>
        </w:rPr>
        <w:t xml:space="preserve">czność), powrocie oraz dojazd </w:t>
      </w:r>
      <w:r w:rsidRPr="00706BA8">
        <w:rPr>
          <w:rFonts w:ascii="Arial" w:hAnsi="Arial" w:cs="Arial"/>
          <w:sz w:val="26"/>
          <w:szCs w:val="26"/>
        </w:rPr>
        <w:t>na rehabilitację i zajęcia terapeutyczne;</w:t>
      </w:r>
    </w:p>
    <w:p w14:paraId="7B3FC998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wyjściu do, pobycie (jeżeli zachodzi taka konieczność), powrocie oraz dojazdach</w:t>
      </w:r>
      <w:r w:rsidR="004E05C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na kursy i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szkolenia zawodowe</w:t>
      </w:r>
      <w:r w:rsidR="006B6F7F" w:rsidRPr="00706BA8">
        <w:rPr>
          <w:rFonts w:ascii="Arial" w:hAnsi="Arial" w:cs="Arial"/>
          <w:sz w:val="26"/>
          <w:szCs w:val="26"/>
        </w:rPr>
        <w:t>;</w:t>
      </w:r>
    </w:p>
    <w:p w14:paraId="5925C35B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</w:t>
      </w:r>
      <w:r w:rsidR="008C1E90" w:rsidRPr="00706BA8">
        <w:rPr>
          <w:rFonts w:ascii="Arial" w:hAnsi="Arial" w:cs="Arial"/>
          <w:sz w:val="26"/>
          <w:szCs w:val="26"/>
        </w:rPr>
        <w:t xml:space="preserve">omoc w </w:t>
      </w:r>
      <w:r w:rsidRPr="00706BA8">
        <w:rPr>
          <w:rFonts w:ascii="Arial" w:hAnsi="Arial" w:cs="Arial"/>
          <w:sz w:val="26"/>
          <w:szCs w:val="26"/>
        </w:rPr>
        <w:t>robieni</w:t>
      </w:r>
      <w:r w:rsidR="008C1E90" w:rsidRPr="00706BA8">
        <w:rPr>
          <w:rFonts w:ascii="Arial" w:hAnsi="Arial" w:cs="Arial"/>
          <w:sz w:val="26"/>
          <w:szCs w:val="26"/>
        </w:rPr>
        <w:t>u</w:t>
      </w:r>
      <w:r w:rsidRPr="00706BA8">
        <w:rPr>
          <w:rFonts w:ascii="Arial" w:hAnsi="Arial" w:cs="Arial"/>
          <w:sz w:val="26"/>
          <w:szCs w:val="26"/>
        </w:rPr>
        <w:t xml:space="preserve"> zakupów pod warunkiem czynnego w nich uczestnictwa</w:t>
      </w:r>
      <w:r w:rsidR="008C1E90" w:rsidRPr="00706BA8">
        <w:rPr>
          <w:rFonts w:ascii="Arial" w:hAnsi="Arial" w:cs="Arial"/>
          <w:sz w:val="26"/>
          <w:szCs w:val="26"/>
        </w:rPr>
        <w:t xml:space="preserve"> beneficjenta (</w:t>
      </w:r>
      <w:r w:rsidRPr="00706BA8">
        <w:rPr>
          <w:rFonts w:ascii="Arial" w:hAnsi="Arial" w:cs="Arial"/>
          <w:sz w:val="26"/>
          <w:szCs w:val="26"/>
        </w:rPr>
        <w:t>asystent może pomóc przynieść zakupy o wadze jednorazowo: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do 5 kg);</w:t>
      </w:r>
    </w:p>
    <w:p w14:paraId="18C463A3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lastRenderedPageBreak/>
        <w:t>przy odbiorze beneficjenta z dworca kolejowego, przystanku autobusowego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dotarciu w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wybrane miejsce;</w:t>
      </w:r>
    </w:p>
    <w:p w14:paraId="412F1511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załatwianiu spraw urzędowych (np.: dotarcie z beneficjentem do urzędu/banku</w:t>
      </w:r>
      <w:r w:rsidR="006B6F7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dyskretna pomoc w kontaktach z urzędem/bankiem);</w:t>
      </w:r>
    </w:p>
    <w:p w14:paraId="46481780" w14:textId="77777777" w:rsidR="009D5A4B" w:rsidRPr="00706BA8" w:rsidRDefault="00AB06EF" w:rsidP="009D5A4B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podczas wizyty u lekarza/na badaniach;</w:t>
      </w:r>
    </w:p>
    <w:p w14:paraId="56BA59AC" w14:textId="77777777" w:rsidR="009D5A4B" w:rsidRDefault="00AB06EF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korzystaniu z dóbr kultury: muzeum, teatr, kino, koncert, itp.;</w:t>
      </w:r>
      <w:r w:rsidR="009D5A4B" w:rsidRPr="00706BA8">
        <w:rPr>
          <w:rFonts w:ascii="Arial" w:hAnsi="Arial" w:cs="Arial"/>
          <w:sz w:val="26"/>
          <w:szCs w:val="26"/>
        </w:rPr>
        <w:br/>
      </w:r>
      <w:r w:rsidRPr="00706BA8">
        <w:rPr>
          <w:rFonts w:ascii="Arial" w:hAnsi="Arial" w:cs="Arial"/>
          <w:sz w:val="26"/>
          <w:szCs w:val="26"/>
        </w:rPr>
        <w:t>w korzystaniu z zajęć sportowych i obiektów sportowych: basen, siłownia i in.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(udział asystenta w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treningach i zajęciach sportowych możliwy jest tylko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 uzgodnieniu z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trenerem/instruktorem)</w:t>
      </w:r>
      <w:r w:rsidR="009D5A4B" w:rsidRPr="00706BA8">
        <w:rPr>
          <w:rFonts w:ascii="Arial" w:hAnsi="Arial" w:cs="Arial"/>
          <w:sz w:val="26"/>
          <w:szCs w:val="26"/>
        </w:rPr>
        <w:t>.</w:t>
      </w:r>
    </w:p>
    <w:p w14:paraId="027214AA" w14:textId="5A8267F6" w:rsidR="00F07B7F" w:rsidRPr="00706BA8" w:rsidRDefault="00E53933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F07B7F" w:rsidRPr="00F07B7F">
        <w:rPr>
          <w:rFonts w:ascii="Arial" w:hAnsi="Arial" w:cs="Arial"/>
          <w:sz w:val="26"/>
          <w:szCs w:val="26"/>
        </w:rPr>
        <w:t>omoc z zakresu nowych technologii- pomoc w zainstalowaniu drukarki, aplikacji itp. Nauka i pomoc w obsłudze nowego sprzętu lub aplikacji, oraz w zakupach on-line</w:t>
      </w:r>
      <w:r w:rsidR="00F07B7F">
        <w:rPr>
          <w:rFonts w:ascii="Arial" w:hAnsi="Arial" w:cs="Arial"/>
          <w:sz w:val="26"/>
          <w:szCs w:val="26"/>
        </w:rPr>
        <w:t xml:space="preserve"> itd.</w:t>
      </w:r>
    </w:p>
    <w:p w14:paraId="460F02F6" w14:textId="77777777" w:rsidR="009D5A4B" w:rsidRPr="00706BA8" w:rsidRDefault="00AB06EF" w:rsidP="00446F8E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Po uzgodnieniu z </w:t>
      </w:r>
      <w:r w:rsidR="00171EEB" w:rsidRPr="00706BA8">
        <w:rPr>
          <w:rFonts w:ascii="Arial" w:hAnsi="Arial" w:cs="Arial"/>
          <w:sz w:val="26"/>
          <w:szCs w:val="26"/>
        </w:rPr>
        <w:t xml:space="preserve">asystentem i </w:t>
      </w:r>
      <w:r w:rsidRPr="00706BA8">
        <w:rPr>
          <w:rFonts w:ascii="Arial" w:hAnsi="Arial" w:cs="Arial"/>
          <w:sz w:val="26"/>
          <w:szCs w:val="26"/>
        </w:rPr>
        <w:t>za jego zgodą możliwe jest korzystanie z innych</w:t>
      </w:r>
      <w:r w:rsidR="004E05C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usług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poza wymienionymi w pkt 2</w:t>
      </w:r>
      <w:r w:rsidR="009D5A4B" w:rsidRPr="00706BA8">
        <w:rPr>
          <w:rFonts w:ascii="Arial" w:hAnsi="Arial" w:cs="Arial"/>
          <w:sz w:val="26"/>
          <w:szCs w:val="26"/>
        </w:rPr>
        <w:t>.</w:t>
      </w:r>
      <w:r w:rsidRPr="00706BA8">
        <w:rPr>
          <w:rFonts w:ascii="Arial" w:hAnsi="Arial" w:cs="Arial"/>
          <w:sz w:val="26"/>
          <w:szCs w:val="26"/>
        </w:rPr>
        <w:t>, o ile są zgodne z rozdziałem I. Zasady ogólne.</w:t>
      </w:r>
    </w:p>
    <w:p w14:paraId="48F16B49" w14:textId="77777777" w:rsidR="009D5A4B" w:rsidRPr="00706BA8" w:rsidRDefault="00AB06EF" w:rsidP="00446F8E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Usługi asystenckie wspierające aktywność beneficjenta realizowane są w </w:t>
      </w:r>
      <w:r w:rsidR="004E05C4" w:rsidRPr="00706BA8">
        <w:rPr>
          <w:rFonts w:ascii="Arial" w:hAnsi="Arial" w:cs="Arial"/>
          <w:sz w:val="26"/>
          <w:szCs w:val="26"/>
        </w:rPr>
        <w:t>p</w:t>
      </w:r>
      <w:r w:rsidRPr="00706BA8">
        <w:rPr>
          <w:rFonts w:ascii="Arial" w:hAnsi="Arial" w:cs="Arial"/>
          <w:sz w:val="26"/>
          <w:szCs w:val="26"/>
        </w:rPr>
        <w:t>ierwsz</w:t>
      </w:r>
      <w:r w:rsidR="004E05C4" w:rsidRPr="00706BA8">
        <w:rPr>
          <w:rFonts w:ascii="Arial" w:hAnsi="Arial" w:cs="Arial"/>
          <w:sz w:val="26"/>
          <w:szCs w:val="26"/>
        </w:rPr>
        <w:t>e</w:t>
      </w:r>
      <w:r w:rsidRPr="00706BA8">
        <w:rPr>
          <w:rFonts w:ascii="Arial" w:hAnsi="Arial" w:cs="Arial"/>
          <w:sz w:val="26"/>
          <w:szCs w:val="26"/>
        </w:rPr>
        <w:t>j</w:t>
      </w:r>
      <w:r w:rsidR="004E05C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kolejności.</w:t>
      </w:r>
    </w:p>
    <w:p w14:paraId="70ADBA24" w14:textId="77777777" w:rsidR="009D5A4B" w:rsidRPr="00706BA8" w:rsidRDefault="00AB06EF" w:rsidP="00446F8E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Asystent nie sprząta i nie gotuje.</w:t>
      </w:r>
    </w:p>
    <w:p w14:paraId="53CAE320" w14:textId="77777777" w:rsidR="009D5A4B" w:rsidRPr="00706BA8" w:rsidRDefault="00AB06EF" w:rsidP="00446F8E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Usługi nie są świadczone w miejscach, w których usługi powinny być </w:t>
      </w:r>
      <w:r w:rsidR="00615954" w:rsidRPr="00706BA8">
        <w:rPr>
          <w:rFonts w:ascii="Arial" w:hAnsi="Arial" w:cs="Arial"/>
          <w:sz w:val="26"/>
          <w:szCs w:val="26"/>
        </w:rPr>
        <w:t>świadczone na</w:t>
      </w:r>
      <w:r w:rsidRPr="00706BA8">
        <w:rPr>
          <w:rFonts w:ascii="Arial" w:hAnsi="Arial" w:cs="Arial"/>
          <w:sz w:val="26"/>
          <w:szCs w:val="26"/>
        </w:rPr>
        <w:t xml:space="preserve"> podstawie odrębnych przepisów lub w placówkach zapewniających całodobową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opiekę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(tj. w szczególności w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domach pomocy społecznej, zakładach opieki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zdrowotnej, np.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szpital</w:t>
      </w:r>
      <w:r w:rsidR="00641241" w:rsidRPr="00706BA8">
        <w:rPr>
          <w:rFonts w:ascii="Arial" w:hAnsi="Arial" w:cs="Arial"/>
          <w:sz w:val="26"/>
          <w:szCs w:val="26"/>
        </w:rPr>
        <w:t>).</w:t>
      </w:r>
    </w:p>
    <w:p w14:paraId="297819C5" w14:textId="77777777" w:rsidR="009D5A4B" w:rsidRPr="00706BA8" w:rsidRDefault="00F67100" w:rsidP="00446F8E">
      <w:pPr>
        <w:pStyle w:val="Akapitzlist"/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Usługi Asystenta nie obejmują:</w:t>
      </w:r>
    </w:p>
    <w:p w14:paraId="7F81578E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wykonywania czynności gospodarczych i porządkowych np. sprzątania, gotowania, wykonywania remontów, adaptacji napraw, likwidacji barier architektonicznych itp.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2008DD3F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utrzymywania higieny, mycia, kąpania, ścielenia łóżka, karmienia, korzystania z toalety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0F1C7AB4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pielęgnacji wpierającej proces leczenia np. uzgadniania i pilnowania terminów wizyt lekarskich, badań diagnostycznych, pilnowania terminów wizyt lekarskich, badań diagnostycznych, pilnowania przyjmowania leków oraz obserwowania ewentualnych skutków ubocznych ich stosowania itp.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529C0370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lastRenderedPageBreak/>
        <w:t>zmiany opatrunków, pomocy w użyciu środków pomocniczych materiałów medycznych, przedmiotów ortopedycznych, itp.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463CB46E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rehabilitacji fizycznej i usprawniania zaburzonych funkcji organizmu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21E2CA83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poradnictwa specjalistycznego np. interwencji kryzysowej, wsparcia psychologicznego, prawnego, rozmów terapeutycznych, itp.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;</w:t>
      </w:r>
    </w:p>
    <w:p w14:paraId="147FC24F" w14:textId="77777777" w:rsidR="009D5A4B" w:rsidRPr="00706BA8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pomocy w gospodarowaniu pieniędzmi, majątkiem</w:t>
      </w:r>
      <w:r w:rsidR="00641241" w:rsidRPr="00706BA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, itp.;</w:t>
      </w:r>
    </w:p>
    <w:p w14:paraId="044E0574" w14:textId="77777777" w:rsidR="00330F5E" w:rsidRPr="00FB6F13" w:rsidRDefault="00F67100" w:rsidP="00446F8E">
      <w:pPr>
        <w:pStyle w:val="Akapitzlist"/>
        <w:numPr>
          <w:ilvl w:val="1"/>
          <w:numId w:val="12"/>
        </w:numPr>
        <w:rPr>
          <w:rFonts w:ascii="Arial" w:hAnsi="Arial" w:cs="Arial"/>
          <w:b/>
          <w:sz w:val="26"/>
          <w:szCs w:val="26"/>
        </w:rPr>
      </w:pPr>
      <w:r w:rsidRPr="00755E3E"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  <w:t>usługi przewozu osób.</w:t>
      </w:r>
    </w:p>
    <w:p w14:paraId="7CB75682" w14:textId="0A56D8CF" w:rsidR="00FB6F13" w:rsidRPr="00FB6F13" w:rsidRDefault="00FB6F13" w:rsidP="00FB6F13">
      <w:pPr>
        <w:rPr>
          <w:rFonts w:ascii="Arial" w:hAnsi="Arial" w:cs="Arial"/>
          <w:b/>
          <w:sz w:val="26"/>
          <w:szCs w:val="26"/>
        </w:rPr>
      </w:pPr>
      <w:r w:rsidRPr="00FB6F13">
        <w:rPr>
          <w:rFonts w:ascii="Arial" w:hAnsi="Arial" w:cs="Arial"/>
          <w:b/>
          <w:sz w:val="26"/>
          <w:szCs w:val="26"/>
        </w:rPr>
        <w:t>Asystent</w:t>
      </w:r>
      <w:r>
        <w:rPr>
          <w:rFonts w:ascii="Arial" w:hAnsi="Arial" w:cs="Arial"/>
          <w:b/>
          <w:sz w:val="26"/>
          <w:szCs w:val="26"/>
        </w:rPr>
        <w:t xml:space="preserve">em </w:t>
      </w:r>
      <w:r w:rsidRPr="00FB6F13">
        <w:rPr>
          <w:rFonts w:ascii="Arial" w:hAnsi="Arial" w:cs="Arial"/>
          <w:b/>
          <w:sz w:val="26"/>
          <w:szCs w:val="26"/>
        </w:rPr>
        <w:t>nie może być</w:t>
      </w:r>
      <w:r w:rsidR="00EE3635">
        <w:rPr>
          <w:rFonts w:ascii="Arial" w:hAnsi="Arial" w:cs="Arial"/>
          <w:b/>
          <w:sz w:val="26"/>
          <w:szCs w:val="26"/>
        </w:rPr>
        <w:t>:</w:t>
      </w:r>
    </w:p>
    <w:p w14:paraId="62203867" w14:textId="0920B09F" w:rsidR="00FB6F13" w:rsidRPr="00FB6F13" w:rsidRDefault="00FB6F13" w:rsidP="00FB6F13">
      <w:pPr>
        <w:pStyle w:val="Akapitzlist"/>
        <w:numPr>
          <w:ilvl w:val="1"/>
          <w:numId w:val="9"/>
        </w:numPr>
        <w:rPr>
          <w:rFonts w:ascii="Arial" w:hAnsi="Arial" w:cs="Arial"/>
          <w:b/>
          <w:sz w:val="26"/>
          <w:szCs w:val="26"/>
        </w:rPr>
      </w:pPr>
      <w:r w:rsidRPr="00FB6F13">
        <w:rPr>
          <w:rFonts w:ascii="Arial" w:hAnsi="Arial" w:cs="Arial"/>
          <w:bCs/>
          <w:sz w:val="26"/>
          <w:szCs w:val="26"/>
        </w:rPr>
        <w:t>spokrewniony z podopiecznym w linii prostej (Linia prosta to taka, w której jedna osoba pochodzi od drugiej, w taki sposób, że na drzewie genealogicznym stosunek pokrewieństwa między nimi tworzyłby linię prostą. Krewnymi w linii prostej są zatem wstępni (t.j. ojciec, matka, dziadek, babcia, pradziadek, prababcia, itd.) oraz zastępni (t.j. syn, córka, wnuk, wnuczka, prawnuk, prawnuczka, itd.).</w:t>
      </w:r>
      <w:r w:rsidRPr="00FB6F13">
        <w:rPr>
          <w:rFonts w:ascii="Arial" w:hAnsi="Arial" w:cs="Arial"/>
          <w:b/>
          <w:sz w:val="26"/>
          <w:szCs w:val="26"/>
        </w:rPr>
        <w:t xml:space="preserve">Żaden członek rodziny nie może być asystentem </w:t>
      </w:r>
    </w:p>
    <w:p w14:paraId="62E8998C" w14:textId="2C2D54F0" w:rsidR="00FB6F13" w:rsidRDefault="00FB6F13" w:rsidP="00FB6F13">
      <w:pPr>
        <w:pStyle w:val="Akapitzlist"/>
        <w:numPr>
          <w:ilvl w:val="1"/>
          <w:numId w:val="9"/>
        </w:numPr>
        <w:rPr>
          <w:rFonts w:ascii="Arial" w:hAnsi="Arial" w:cs="Arial"/>
          <w:bCs/>
          <w:sz w:val="26"/>
          <w:szCs w:val="26"/>
        </w:rPr>
      </w:pPr>
      <w:r w:rsidRPr="00FB6F13">
        <w:rPr>
          <w:rFonts w:ascii="Arial" w:hAnsi="Arial" w:cs="Arial"/>
          <w:bCs/>
          <w:sz w:val="26"/>
          <w:szCs w:val="26"/>
        </w:rPr>
        <w:t>osoba posiadająca orzeczenie o stopniu niepełnosprawności</w:t>
      </w:r>
    </w:p>
    <w:p w14:paraId="0FA8996D" w14:textId="45E4473E" w:rsidR="00FB6F13" w:rsidRDefault="00FB6F13" w:rsidP="00FB6F13">
      <w:pPr>
        <w:pStyle w:val="Akapitzlist"/>
        <w:numPr>
          <w:ilvl w:val="1"/>
          <w:numId w:val="9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Osoba wskazana prawomocnym wyrokiem</w:t>
      </w:r>
    </w:p>
    <w:p w14:paraId="1B41AA30" w14:textId="777051F6" w:rsidR="00FB6F13" w:rsidRPr="00FB6F13" w:rsidRDefault="00FB6F13" w:rsidP="00FB6F13">
      <w:pPr>
        <w:pStyle w:val="Akapitzlist"/>
        <w:numPr>
          <w:ilvl w:val="1"/>
          <w:numId w:val="9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Osoba która prowadzi wspólnie z beneficjentem gospodarstwo domowe</w:t>
      </w:r>
    </w:p>
    <w:p w14:paraId="4033E1D2" w14:textId="77777777" w:rsidR="009D5A4B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III. Ramy czasowe realizacji usług asystenckich</w:t>
      </w:r>
    </w:p>
    <w:p w14:paraId="216B1559" w14:textId="639AAF49" w:rsidR="009D5A4B" w:rsidRPr="00706BA8" w:rsidRDefault="00AB06EF" w:rsidP="00446F8E">
      <w:pPr>
        <w:pStyle w:val="Akapitzlist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Usługi asystenckie świadczone</w:t>
      </w:r>
      <w:r w:rsidR="008A5F5E" w:rsidRPr="00706BA8">
        <w:rPr>
          <w:rFonts w:ascii="Arial" w:hAnsi="Arial" w:cs="Arial"/>
          <w:sz w:val="26"/>
          <w:szCs w:val="26"/>
        </w:rPr>
        <w:t xml:space="preserve"> są</w:t>
      </w:r>
      <w:r w:rsidRPr="00706BA8">
        <w:rPr>
          <w:rFonts w:ascii="Arial" w:hAnsi="Arial" w:cs="Arial"/>
          <w:sz w:val="26"/>
          <w:szCs w:val="26"/>
        </w:rPr>
        <w:t xml:space="preserve"> </w:t>
      </w:r>
      <w:r w:rsidR="008A5F5E" w:rsidRPr="00706BA8">
        <w:rPr>
          <w:rFonts w:ascii="Arial" w:hAnsi="Arial" w:cs="Arial"/>
          <w:sz w:val="26"/>
          <w:szCs w:val="26"/>
        </w:rPr>
        <w:t xml:space="preserve">w czasie trwania projektu. </w:t>
      </w:r>
      <w:r w:rsidR="00755E3E">
        <w:rPr>
          <w:rFonts w:ascii="Arial" w:hAnsi="Arial" w:cs="Arial"/>
          <w:sz w:val="26"/>
          <w:szCs w:val="26"/>
        </w:rPr>
        <w:t>Usługi są świadczone</w:t>
      </w:r>
      <w:r w:rsidR="008A5F5E" w:rsidRPr="00706BA8">
        <w:rPr>
          <w:rFonts w:ascii="Arial" w:hAnsi="Arial" w:cs="Arial"/>
          <w:sz w:val="26"/>
          <w:szCs w:val="26"/>
        </w:rPr>
        <w:t xml:space="preserve"> </w:t>
      </w:r>
      <w:r w:rsidR="00E53933">
        <w:rPr>
          <w:rFonts w:ascii="Arial" w:hAnsi="Arial" w:cs="Arial"/>
          <w:sz w:val="26"/>
          <w:szCs w:val="26"/>
        </w:rPr>
        <w:t xml:space="preserve">minimum </w:t>
      </w:r>
      <w:r w:rsidR="00CA4692" w:rsidRPr="00706BA8">
        <w:rPr>
          <w:rFonts w:ascii="Arial" w:hAnsi="Arial" w:cs="Arial"/>
          <w:sz w:val="26"/>
          <w:szCs w:val="26"/>
        </w:rPr>
        <w:t>1</w:t>
      </w:r>
      <w:r w:rsidR="00D374C8">
        <w:rPr>
          <w:rFonts w:ascii="Arial" w:hAnsi="Arial" w:cs="Arial"/>
          <w:sz w:val="26"/>
          <w:szCs w:val="26"/>
        </w:rPr>
        <w:t>8</w:t>
      </w:r>
      <w:r w:rsidR="008A5F5E" w:rsidRPr="00706BA8">
        <w:rPr>
          <w:rFonts w:ascii="Arial" w:hAnsi="Arial" w:cs="Arial"/>
          <w:sz w:val="26"/>
          <w:szCs w:val="26"/>
        </w:rPr>
        <w:t xml:space="preserve"> h miesięcznie</w:t>
      </w:r>
      <w:r w:rsidR="00C802ED">
        <w:rPr>
          <w:rFonts w:ascii="Arial" w:hAnsi="Arial" w:cs="Arial"/>
          <w:sz w:val="26"/>
          <w:szCs w:val="26"/>
        </w:rPr>
        <w:t xml:space="preserve"> podzielone na sześć sesji trzy godzinnych</w:t>
      </w:r>
    </w:p>
    <w:p w14:paraId="241ECBEE" w14:textId="77777777" w:rsidR="009D5A4B" w:rsidRPr="00D374C8" w:rsidRDefault="00AB06EF" w:rsidP="00446F8E">
      <w:pPr>
        <w:pStyle w:val="Akapitzlist"/>
        <w:numPr>
          <w:ilvl w:val="0"/>
          <w:numId w:val="13"/>
        </w:numPr>
        <w:rPr>
          <w:rFonts w:ascii="Arial" w:hAnsi="Arial" w:cs="Arial"/>
          <w:b/>
          <w:bCs/>
          <w:sz w:val="26"/>
          <w:szCs w:val="26"/>
        </w:rPr>
      </w:pPr>
      <w:r w:rsidRPr="00D374C8">
        <w:rPr>
          <w:rFonts w:ascii="Arial" w:hAnsi="Arial" w:cs="Arial"/>
          <w:b/>
          <w:bCs/>
          <w:sz w:val="26"/>
          <w:szCs w:val="26"/>
        </w:rPr>
        <w:t>Usługi nie są realizowane w święta określone w przepisach o dniach wolnych</w:t>
      </w:r>
      <w:r w:rsidR="008930D4" w:rsidRPr="00D374C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374C8">
        <w:rPr>
          <w:rFonts w:ascii="Arial" w:hAnsi="Arial" w:cs="Arial"/>
          <w:b/>
          <w:bCs/>
          <w:sz w:val="26"/>
          <w:szCs w:val="26"/>
        </w:rPr>
        <w:t>od pracy.</w:t>
      </w:r>
    </w:p>
    <w:p w14:paraId="4C821FB5" w14:textId="77777777" w:rsidR="00AB06EF" w:rsidRPr="00706BA8" w:rsidRDefault="00AB06EF" w:rsidP="00446F8E">
      <w:pPr>
        <w:pStyle w:val="Akapitzlist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przypadku braku możliwości zrealizowania zgłoszenia ze względu na brak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="008930D4" w:rsidRPr="00706BA8">
        <w:rPr>
          <w:rFonts w:ascii="Arial" w:hAnsi="Arial" w:cs="Arial"/>
          <w:sz w:val="26"/>
          <w:szCs w:val="26"/>
        </w:rPr>
        <w:t>w</w:t>
      </w:r>
      <w:r w:rsidRPr="00706BA8">
        <w:rPr>
          <w:rFonts w:ascii="Arial" w:hAnsi="Arial" w:cs="Arial"/>
          <w:sz w:val="26"/>
          <w:szCs w:val="26"/>
        </w:rPr>
        <w:t>olnego</w:t>
      </w:r>
      <w:r w:rsidR="008930D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asystenta, koordynator powiadamia beneficjenta i uzgadnia z nim inny termin</w:t>
      </w:r>
      <w:r w:rsidR="008930D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realizacji usługi.</w:t>
      </w:r>
    </w:p>
    <w:p w14:paraId="37075013" w14:textId="77777777" w:rsidR="009D5A4B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IV. Odpłatność za usługi asystenckie</w:t>
      </w:r>
    </w:p>
    <w:p w14:paraId="2E97C344" w14:textId="77777777" w:rsidR="009D5A4B" w:rsidRPr="00706BA8" w:rsidRDefault="00AB06EF" w:rsidP="00446F8E">
      <w:pPr>
        <w:pStyle w:val="Akapitzlis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Korzystanie z usługi asystenckiej jest bezpłatne.</w:t>
      </w:r>
    </w:p>
    <w:p w14:paraId="0F2AE3CB" w14:textId="77777777" w:rsidR="00330F5E" w:rsidRDefault="00AB06EF" w:rsidP="00446F8E">
      <w:pPr>
        <w:pStyle w:val="Akapitzlis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Wszelkie dodatkowe koszty związane z wykonaniem usługi asystenta (np. bilety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do kin,</w:t>
      </w:r>
      <w:r w:rsidR="009D5A4B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muzeów, teatrów, na koncert, wizyta w restauracji, itp.) z wyjątkiem opłat</w:t>
      </w:r>
      <w:r w:rsidR="00C8772E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 korzystanie z komunikacji miejskiej przez asystenta, ponosi beneficjent</w:t>
      </w:r>
      <w:r w:rsidR="009D5A4B" w:rsidRPr="00706BA8">
        <w:rPr>
          <w:rFonts w:ascii="Arial" w:hAnsi="Arial" w:cs="Arial"/>
          <w:sz w:val="26"/>
          <w:szCs w:val="26"/>
        </w:rPr>
        <w:t>.</w:t>
      </w:r>
    </w:p>
    <w:p w14:paraId="661E94BA" w14:textId="0BF5CA8A" w:rsidR="00706BA8" w:rsidRPr="00706BA8" w:rsidRDefault="00706BA8" w:rsidP="00ED1791">
      <w:pPr>
        <w:pStyle w:val="Akapitzlist"/>
        <w:rPr>
          <w:rFonts w:ascii="Arial" w:hAnsi="Arial" w:cs="Arial"/>
          <w:sz w:val="26"/>
          <w:szCs w:val="26"/>
        </w:rPr>
      </w:pPr>
    </w:p>
    <w:p w14:paraId="7B719F49" w14:textId="77777777" w:rsidR="00345570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V. Zgłaszanie osoby niepełnosprawnej do Programu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oraz zamawianie usług asystenckich</w:t>
      </w:r>
    </w:p>
    <w:p w14:paraId="50F8AABB" w14:textId="77777777" w:rsidR="00345570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celu zgłoszenia osoby niepełnosprawnej do Programu Asystent Osoby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Niepełnosprawnej należy:</w:t>
      </w:r>
    </w:p>
    <w:p w14:paraId="6EBAA178" w14:textId="77777777" w:rsidR="000531C5" w:rsidRPr="00706BA8" w:rsidRDefault="00AB06EF" w:rsidP="00446F8E">
      <w:pPr>
        <w:pStyle w:val="Akapitzlist"/>
        <w:numPr>
          <w:ilvl w:val="1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wypełnić FORMULARZ ZGŁOSZENIOWY (dostępny na stronie internetowej</w:t>
      </w:r>
      <w:bookmarkStart w:id="1" w:name="_Hlk69721532"/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="000531C5" w:rsidRPr="00706BA8">
        <w:rPr>
          <w:rFonts w:ascii="Arial" w:hAnsi="Arial" w:cs="Arial"/>
          <w:sz w:val="26"/>
          <w:szCs w:val="26"/>
        </w:rPr>
        <w:t xml:space="preserve"> </w:t>
      </w:r>
    </w:p>
    <w:p w14:paraId="08D17B1F" w14:textId="77777777" w:rsidR="00345570" w:rsidRPr="00706BA8" w:rsidRDefault="000531C5" w:rsidP="000531C5">
      <w:pPr>
        <w:pStyle w:val="Akapitzlist"/>
        <w:ind w:left="1440"/>
        <w:rPr>
          <w:rFonts w:ascii="Arial" w:hAnsi="Arial" w:cs="Arial"/>
          <w:sz w:val="26"/>
          <w:szCs w:val="26"/>
        </w:rPr>
      </w:pPr>
      <w:hyperlink r:id="rId8" w:history="1">
        <w:r w:rsidRPr="00706BA8">
          <w:rPr>
            <w:rStyle w:val="Hipercze"/>
            <w:rFonts w:ascii="Arial" w:hAnsi="Arial" w:cs="Arial"/>
            <w:sz w:val="26"/>
            <w:szCs w:val="26"/>
          </w:rPr>
          <w:t>www.pzn-wielkopolska.org.pl</w:t>
        </w:r>
      </w:hyperlink>
      <w:r w:rsidR="00AC28A7" w:rsidRPr="00706BA8">
        <w:rPr>
          <w:rFonts w:ascii="Arial" w:hAnsi="Arial" w:cs="Arial"/>
          <w:sz w:val="26"/>
          <w:szCs w:val="26"/>
        </w:rPr>
        <w:t xml:space="preserve">, </w:t>
      </w:r>
      <w:bookmarkEnd w:id="1"/>
      <w:r w:rsidR="00AC28A7" w:rsidRPr="00706BA8">
        <w:rPr>
          <w:rFonts w:ascii="Arial" w:hAnsi="Arial" w:cs="Arial"/>
          <w:sz w:val="26"/>
          <w:szCs w:val="26"/>
        </w:rPr>
        <w:t>lub odebrać formularz zgłoszeniowy w siedzibie PZN w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="00AC28A7" w:rsidRPr="00706BA8">
        <w:rPr>
          <w:rFonts w:ascii="Arial" w:hAnsi="Arial" w:cs="Arial"/>
          <w:sz w:val="26"/>
          <w:szCs w:val="26"/>
        </w:rPr>
        <w:t xml:space="preserve">Poznaniu, lub w kole terenowym, </w:t>
      </w:r>
      <w:r w:rsidR="00AB06EF" w:rsidRPr="00706BA8">
        <w:rPr>
          <w:rFonts w:ascii="Arial" w:hAnsi="Arial" w:cs="Arial"/>
          <w:sz w:val="26"/>
          <w:szCs w:val="26"/>
        </w:rPr>
        <w:t>stanowiący Załącznik nr 1 do niniejszego Regulaminu;</w:t>
      </w:r>
    </w:p>
    <w:p w14:paraId="676D17EB" w14:textId="6BBE6F09" w:rsidR="00345570" w:rsidRPr="00706BA8" w:rsidRDefault="00AB06EF" w:rsidP="00446F8E">
      <w:pPr>
        <w:pStyle w:val="Akapitzlist"/>
        <w:numPr>
          <w:ilvl w:val="1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dostarczyć w/w formularz wraz z kserokopią aktualnego orzeczenia</w:t>
      </w:r>
      <w:r w:rsidR="00522482" w:rsidRPr="00706BA8">
        <w:rPr>
          <w:rFonts w:ascii="Arial" w:hAnsi="Arial" w:cs="Arial"/>
          <w:sz w:val="26"/>
          <w:szCs w:val="26"/>
        </w:rPr>
        <w:t xml:space="preserve"> o niepełnosprawności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do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siedziby</w:t>
      </w:r>
      <w:r w:rsidR="00330F5E" w:rsidRPr="00706BA8">
        <w:rPr>
          <w:rFonts w:ascii="Arial" w:hAnsi="Arial" w:cs="Arial"/>
          <w:sz w:val="26"/>
          <w:szCs w:val="26"/>
        </w:rPr>
        <w:t xml:space="preserve"> Polskiego Związku Niewidomych w Poznaniu</w:t>
      </w:r>
      <w:r w:rsidR="00286AFA">
        <w:rPr>
          <w:rFonts w:ascii="Arial" w:hAnsi="Arial" w:cs="Arial"/>
          <w:sz w:val="26"/>
          <w:szCs w:val="26"/>
        </w:rPr>
        <w:t>,</w:t>
      </w:r>
      <w:r w:rsidR="00330F5E" w:rsidRPr="00706BA8">
        <w:rPr>
          <w:rFonts w:ascii="Arial" w:hAnsi="Arial" w:cs="Arial"/>
          <w:sz w:val="26"/>
          <w:szCs w:val="26"/>
        </w:rPr>
        <w:t xml:space="preserve"> bądź do koła terenowego, do którego należy beneficjent</w:t>
      </w:r>
      <w:r w:rsidR="00345570" w:rsidRPr="00706BA8">
        <w:rPr>
          <w:rFonts w:ascii="Arial" w:hAnsi="Arial" w:cs="Arial"/>
          <w:sz w:val="26"/>
          <w:szCs w:val="26"/>
        </w:rPr>
        <w:t>.</w:t>
      </w:r>
    </w:p>
    <w:p w14:paraId="5F3B9365" w14:textId="44F4FC93" w:rsidR="00345570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Formularz zgłoszeniowy wraz z kserokopią aktualnego orzeczenia</w:t>
      </w:r>
      <w:r w:rsidR="00B20596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 xml:space="preserve">przyjmowane </w:t>
      </w:r>
      <w:r w:rsidR="00B20596" w:rsidRPr="00706BA8">
        <w:rPr>
          <w:rFonts w:ascii="Arial" w:hAnsi="Arial" w:cs="Arial"/>
          <w:sz w:val="26"/>
          <w:szCs w:val="26"/>
        </w:rPr>
        <w:t xml:space="preserve">pocztą </w:t>
      </w:r>
      <w:r w:rsidRPr="00706BA8">
        <w:rPr>
          <w:rFonts w:ascii="Arial" w:hAnsi="Arial" w:cs="Arial"/>
          <w:sz w:val="26"/>
          <w:szCs w:val="26"/>
        </w:rPr>
        <w:t>elektroniczn</w:t>
      </w:r>
      <w:r w:rsidR="00B20596" w:rsidRPr="00706BA8">
        <w:rPr>
          <w:rFonts w:ascii="Arial" w:hAnsi="Arial" w:cs="Arial"/>
          <w:sz w:val="26"/>
          <w:szCs w:val="26"/>
        </w:rPr>
        <w:t xml:space="preserve">ą </w:t>
      </w:r>
      <w:r w:rsidR="007931E7" w:rsidRPr="00706BA8">
        <w:rPr>
          <w:rFonts w:ascii="Arial" w:hAnsi="Arial" w:cs="Arial"/>
          <w:sz w:val="26"/>
          <w:szCs w:val="26"/>
        </w:rPr>
        <w:t>(</w:t>
      </w:r>
      <w:hyperlink r:id="rId9" w:history="1">
        <w:r w:rsidR="00E53933" w:rsidRPr="00EC7A00">
          <w:rPr>
            <w:rStyle w:val="Hipercze"/>
          </w:rPr>
          <w:t>marcinratajczyk@pzn-wielkopolska.org.pl</w:t>
        </w:r>
      </w:hyperlink>
      <w:r w:rsidR="00E53933">
        <w:t xml:space="preserve"> </w:t>
      </w:r>
      <w:r w:rsidR="006A0C0D" w:rsidRPr="00706BA8">
        <w:rPr>
          <w:rFonts w:ascii="Arial" w:hAnsi="Arial" w:cs="Arial"/>
          <w:sz w:val="26"/>
          <w:szCs w:val="26"/>
        </w:rPr>
        <w:t xml:space="preserve">) </w:t>
      </w:r>
      <w:r w:rsidRPr="00706BA8">
        <w:rPr>
          <w:rFonts w:ascii="Arial" w:hAnsi="Arial" w:cs="Arial"/>
          <w:sz w:val="26"/>
          <w:szCs w:val="26"/>
        </w:rPr>
        <w:t>lub osobiście.</w:t>
      </w:r>
    </w:p>
    <w:p w14:paraId="0B9281A8" w14:textId="38D552FD" w:rsidR="00345570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Zgłoszenia są przyjmowane w dni robocze, w godz. od </w:t>
      </w:r>
      <w:r w:rsidR="00755E3E">
        <w:rPr>
          <w:rFonts w:ascii="Arial" w:hAnsi="Arial" w:cs="Arial"/>
          <w:sz w:val="26"/>
          <w:szCs w:val="26"/>
        </w:rPr>
        <w:t>7:30</w:t>
      </w:r>
      <w:r w:rsidRPr="00706BA8">
        <w:rPr>
          <w:rFonts w:ascii="Arial" w:hAnsi="Arial" w:cs="Arial"/>
          <w:sz w:val="26"/>
          <w:szCs w:val="26"/>
        </w:rPr>
        <w:t xml:space="preserve"> do 15.</w:t>
      </w:r>
      <w:r w:rsidR="00755E3E">
        <w:rPr>
          <w:rFonts w:ascii="Arial" w:hAnsi="Arial" w:cs="Arial"/>
          <w:sz w:val="26"/>
          <w:szCs w:val="26"/>
        </w:rPr>
        <w:t>3</w:t>
      </w:r>
      <w:r w:rsidRPr="00706BA8">
        <w:rPr>
          <w:rFonts w:ascii="Arial" w:hAnsi="Arial" w:cs="Arial"/>
          <w:sz w:val="26"/>
          <w:szCs w:val="26"/>
        </w:rPr>
        <w:t>0.</w:t>
      </w:r>
    </w:p>
    <w:p w14:paraId="0E84B618" w14:textId="77777777" w:rsidR="00345570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Za wiedzą i zgodą osoby niepełnosprawnej zgłoszenia są przyjmowane także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 pośrednictwem innych podmiotów (np.: rodzina, znajomi, instytucje pomocy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społecznej, organizacje pozarządowe, asystenci osób niepełnosprawnych).</w:t>
      </w:r>
    </w:p>
    <w:p w14:paraId="144A62B4" w14:textId="392DB6C0" w:rsidR="00345570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Podstawą wykonania usługi asystenckiej jest KARTA REALIZACJI USŁUGI ASYSTENTA</w:t>
      </w:r>
      <w:r w:rsidR="000531C5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OSOBY NIEPEŁNOSPRAWNEJ, stanowiąca Załącznik nr 2 do niniejszego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Regulaminu.</w:t>
      </w:r>
      <w:r w:rsidR="00286AFA">
        <w:rPr>
          <w:rFonts w:ascii="Arial" w:hAnsi="Arial" w:cs="Arial"/>
          <w:sz w:val="26"/>
          <w:szCs w:val="26"/>
        </w:rPr>
        <w:t xml:space="preserve"> dostarczona do siedziby PZN bez </w:t>
      </w:r>
      <w:r w:rsidR="008B570F">
        <w:rPr>
          <w:rFonts w:ascii="Arial" w:hAnsi="Arial" w:cs="Arial"/>
          <w:sz w:val="26"/>
          <w:szCs w:val="26"/>
        </w:rPr>
        <w:t>o</w:t>
      </w:r>
      <w:r w:rsidR="00286AFA">
        <w:rPr>
          <w:rFonts w:ascii="Arial" w:hAnsi="Arial" w:cs="Arial"/>
          <w:sz w:val="26"/>
          <w:szCs w:val="26"/>
        </w:rPr>
        <w:t>pó</w:t>
      </w:r>
      <w:r w:rsidR="008B570F">
        <w:rPr>
          <w:rFonts w:ascii="Arial" w:hAnsi="Arial" w:cs="Arial"/>
          <w:sz w:val="26"/>
          <w:szCs w:val="26"/>
        </w:rPr>
        <w:t>ź</w:t>
      </w:r>
      <w:r w:rsidR="00286AFA">
        <w:rPr>
          <w:rFonts w:ascii="Arial" w:hAnsi="Arial" w:cs="Arial"/>
          <w:sz w:val="26"/>
          <w:szCs w:val="26"/>
        </w:rPr>
        <w:t>nień</w:t>
      </w:r>
      <w:r w:rsidR="00755E3E">
        <w:rPr>
          <w:rFonts w:ascii="Arial" w:hAnsi="Arial" w:cs="Arial"/>
          <w:sz w:val="26"/>
          <w:szCs w:val="26"/>
        </w:rPr>
        <w:t>. W wersji papierowej do końca miesiąca.</w:t>
      </w:r>
    </w:p>
    <w:p w14:paraId="04B95EC6" w14:textId="77777777" w:rsidR="007931E7" w:rsidRPr="00706BA8" w:rsidRDefault="00AB06EF" w:rsidP="00446F8E">
      <w:pPr>
        <w:pStyle w:val="Akapitzlist"/>
        <w:numPr>
          <w:ilvl w:val="0"/>
          <w:numId w:val="15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Odwołanie przez beneficjenta usługi następuje u </w:t>
      </w:r>
      <w:r w:rsidR="009C08FE" w:rsidRPr="00706BA8">
        <w:rPr>
          <w:rFonts w:ascii="Arial" w:hAnsi="Arial" w:cs="Arial"/>
          <w:sz w:val="26"/>
          <w:szCs w:val="26"/>
        </w:rPr>
        <w:t xml:space="preserve">asystenta </w:t>
      </w:r>
      <w:r w:rsidRPr="00706BA8">
        <w:rPr>
          <w:rFonts w:ascii="Arial" w:hAnsi="Arial" w:cs="Arial"/>
          <w:sz w:val="26"/>
          <w:szCs w:val="26"/>
        </w:rPr>
        <w:t>co najmniej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 przeddzień zaplanowanego zlecenia.</w:t>
      </w:r>
    </w:p>
    <w:p w14:paraId="56757B10" w14:textId="77777777" w:rsidR="00345570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VI. Sposób realizacji usług asystenckich</w:t>
      </w:r>
    </w:p>
    <w:p w14:paraId="73FF0A4C" w14:textId="77777777" w:rsidR="00345570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Usługi asystenckie realizowane są przez asystentów </w:t>
      </w:r>
      <w:r w:rsidR="008C1E90" w:rsidRPr="00706BA8">
        <w:rPr>
          <w:rFonts w:ascii="Arial" w:hAnsi="Arial" w:cs="Arial"/>
          <w:sz w:val="26"/>
          <w:szCs w:val="26"/>
        </w:rPr>
        <w:t>według zasad regulaminu</w:t>
      </w:r>
      <w:r w:rsidR="00641241" w:rsidRPr="00706BA8">
        <w:rPr>
          <w:rFonts w:ascii="Arial" w:hAnsi="Arial" w:cs="Arial"/>
          <w:sz w:val="26"/>
          <w:szCs w:val="26"/>
        </w:rPr>
        <w:t>.</w:t>
      </w:r>
    </w:p>
    <w:p w14:paraId="1A3AFE9F" w14:textId="77777777" w:rsidR="00345570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Praca asystenta ma na celu kompensację ograniczeń spowodowanych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niepełnosprawnością beneficjenta, stymulowanie do podejmowania aktywności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życiowej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oraz uspołecznianie osoby niepełnosprawnej.</w:t>
      </w:r>
    </w:p>
    <w:p w14:paraId="6446DAB9" w14:textId="77777777" w:rsidR="00345570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lastRenderedPageBreak/>
        <w:t>Podmiotem pracy asystenta jest beneficjent. Asystent podkreśla decydujący wpływ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beneficjenta na podejmowane wspólnie działania i własną sytuację życiową.</w:t>
      </w:r>
    </w:p>
    <w:p w14:paraId="0D41D78F" w14:textId="77777777" w:rsidR="00345570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Usługi asystenckie realizowane na zasadzie współdziałania osoby niepełnosprawnej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asystenta.</w:t>
      </w:r>
    </w:p>
    <w:p w14:paraId="31F72F17" w14:textId="77777777" w:rsidR="00345570" w:rsidRPr="00706BA8" w:rsidRDefault="00AB06EF" w:rsidP="004669C6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Asystenta i beneficjenta łączy profesjonalna relacja wzajemnego szacunku.</w:t>
      </w:r>
    </w:p>
    <w:p w14:paraId="72D64A49" w14:textId="77777777" w:rsidR="00345570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Zmiana czasu i zakresu usługi jest możliwa tylko w uzasadnionych sytuacjach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 xml:space="preserve">i wymaga każdorazowo ustalenia i potwierdzenia takiej możliwości z </w:t>
      </w:r>
      <w:r w:rsidR="004669C6" w:rsidRPr="00706BA8">
        <w:rPr>
          <w:rFonts w:ascii="Arial" w:hAnsi="Arial" w:cs="Arial"/>
          <w:sz w:val="26"/>
          <w:szCs w:val="26"/>
        </w:rPr>
        <w:t>asystentem</w:t>
      </w:r>
    </w:p>
    <w:p w14:paraId="1D831E62" w14:textId="4E6D2E4F" w:rsidR="00E53933" w:rsidRDefault="00E53933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9E154A">
        <w:rPr>
          <w:rFonts w:ascii="Arial" w:hAnsi="Arial" w:cs="Arial"/>
          <w:b/>
          <w:bCs/>
          <w:sz w:val="26"/>
          <w:szCs w:val="26"/>
        </w:rPr>
        <w:t>Obowiązkiem asystenta jest podpisanie</w:t>
      </w:r>
      <w:r w:rsidR="002453E2">
        <w:rPr>
          <w:rFonts w:ascii="Arial" w:hAnsi="Arial" w:cs="Arial"/>
          <w:b/>
          <w:bCs/>
          <w:sz w:val="26"/>
          <w:szCs w:val="26"/>
        </w:rPr>
        <w:t xml:space="preserve"> i odesłanie</w:t>
      </w:r>
      <w:r w:rsidRPr="009E154A">
        <w:rPr>
          <w:rFonts w:ascii="Arial" w:hAnsi="Arial" w:cs="Arial"/>
          <w:b/>
          <w:bCs/>
          <w:sz w:val="26"/>
          <w:szCs w:val="26"/>
        </w:rPr>
        <w:t xml:space="preserve"> rachunku do umowy zlecenie</w:t>
      </w:r>
      <w:r w:rsidR="00F86BD6" w:rsidRPr="009E154A">
        <w:rPr>
          <w:rFonts w:ascii="Arial" w:hAnsi="Arial" w:cs="Arial"/>
          <w:b/>
          <w:bCs/>
          <w:sz w:val="26"/>
          <w:szCs w:val="26"/>
        </w:rPr>
        <w:t>.</w:t>
      </w:r>
      <w:r w:rsidR="00F86BD6">
        <w:rPr>
          <w:rFonts w:ascii="Arial" w:hAnsi="Arial" w:cs="Arial"/>
          <w:sz w:val="26"/>
          <w:szCs w:val="26"/>
        </w:rPr>
        <w:t xml:space="preserve"> Rachunek można podpisać w formie elektronicznej za pomocą Profilu Zaufanego i odesłanie</w:t>
      </w:r>
      <w:r w:rsidR="009E154A">
        <w:rPr>
          <w:rFonts w:ascii="Arial" w:hAnsi="Arial" w:cs="Arial"/>
          <w:sz w:val="26"/>
          <w:szCs w:val="26"/>
        </w:rPr>
        <w:t xml:space="preserve"> </w:t>
      </w:r>
      <w:r w:rsidR="00F86BD6">
        <w:rPr>
          <w:rFonts w:ascii="Arial" w:hAnsi="Arial" w:cs="Arial"/>
          <w:sz w:val="26"/>
          <w:szCs w:val="26"/>
        </w:rPr>
        <w:t xml:space="preserve">go na emaila </w:t>
      </w:r>
      <w:hyperlink r:id="rId10" w:history="1">
        <w:r w:rsidR="00F86BD6" w:rsidRPr="00EC7A00">
          <w:rPr>
            <w:rStyle w:val="Hipercze"/>
            <w:rFonts w:ascii="Arial" w:hAnsi="Arial" w:cs="Arial"/>
            <w:sz w:val="26"/>
            <w:szCs w:val="26"/>
          </w:rPr>
          <w:t>agnieszka.klaus@pzn-wielkopolska.org.pl</w:t>
        </w:r>
      </w:hyperlink>
      <w:r w:rsidR="00F86BD6">
        <w:rPr>
          <w:rFonts w:ascii="Arial" w:hAnsi="Arial" w:cs="Arial"/>
          <w:sz w:val="26"/>
          <w:szCs w:val="26"/>
        </w:rPr>
        <w:t xml:space="preserve"> lub </w:t>
      </w:r>
      <w:hyperlink r:id="rId11" w:history="1">
        <w:r w:rsidR="00F86BD6" w:rsidRPr="00EC7A00">
          <w:rPr>
            <w:rStyle w:val="Hipercze"/>
            <w:rFonts w:ascii="Arial" w:hAnsi="Arial" w:cs="Arial"/>
            <w:sz w:val="26"/>
            <w:szCs w:val="26"/>
          </w:rPr>
          <w:t>marcinratajczyk@pzn-wielkopolska.org.pl</w:t>
        </w:r>
      </w:hyperlink>
      <w:r w:rsidR="00F86BD6">
        <w:rPr>
          <w:rFonts w:ascii="Arial" w:hAnsi="Arial" w:cs="Arial"/>
          <w:sz w:val="26"/>
          <w:szCs w:val="26"/>
        </w:rPr>
        <w:t xml:space="preserve">. Drugą możliwością jest podpisanie w sposób tradycyjny i odesłanie rachunku za pośrednictwem Poczty Polskiej </w:t>
      </w:r>
      <w:r w:rsidR="009E154A">
        <w:rPr>
          <w:rFonts w:ascii="Arial" w:hAnsi="Arial" w:cs="Arial"/>
          <w:sz w:val="26"/>
          <w:szCs w:val="26"/>
        </w:rPr>
        <w:t>na poniższy adres</w:t>
      </w:r>
    </w:p>
    <w:p w14:paraId="5E555BE3" w14:textId="545E19FC" w:rsidR="009E154A" w:rsidRPr="009E154A" w:rsidRDefault="009E154A" w:rsidP="009E154A">
      <w:pPr>
        <w:pStyle w:val="Akapitzlist"/>
        <w:rPr>
          <w:rFonts w:ascii="Arial" w:hAnsi="Arial" w:cs="Arial"/>
          <w:b/>
          <w:bCs/>
          <w:sz w:val="26"/>
          <w:szCs w:val="26"/>
        </w:rPr>
      </w:pPr>
      <w:r w:rsidRPr="009E154A">
        <w:rPr>
          <w:rFonts w:ascii="Arial" w:hAnsi="Arial" w:cs="Arial"/>
          <w:b/>
          <w:bCs/>
          <w:sz w:val="26"/>
          <w:szCs w:val="26"/>
        </w:rPr>
        <w:t>Marcin Ratajczyk</w:t>
      </w:r>
    </w:p>
    <w:p w14:paraId="611FC3B9" w14:textId="3D500912" w:rsidR="009E154A" w:rsidRPr="009E154A" w:rsidRDefault="009E154A" w:rsidP="009E154A">
      <w:pPr>
        <w:pStyle w:val="Akapitzlist"/>
        <w:rPr>
          <w:rFonts w:ascii="Arial" w:hAnsi="Arial" w:cs="Arial"/>
          <w:b/>
          <w:bCs/>
          <w:sz w:val="26"/>
          <w:szCs w:val="26"/>
        </w:rPr>
      </w:pPr>
      <w:r w:rsidRPr="009E154A">
        <w:rPr>
          <w:rFonts w:ascii="Arial" w:hAnsi="Arial" w:cs="Arial"/>
          <w:b/>
          <w:bCs/>
          <w:sz w:val="26"/>
          <w:szCs w:val="26"/>
        </w:rPr>
        <w:t>Polski Związek Niewidomych Okręg Wielkopolski</w:t>
      </w:r>
    </w:p>
    <w:p w14:paraId="2DAC82F1" w14:textId="422A03C6" w:rsidR="009E154A" w:rsidRPr="009E154A" w:rsidRDefault="009E154A" w:rsidP="009E154A">
      <w:pPr>
        <w:pStyle w:val="Akapitzlist"/>
        <w:rPr>
          <w:rFonts w:ascii="Arial" w:hAnsi="Arial" w:cs="Arial"/>
          <w:b/>
          <w:bCs/>
          <w:sz w:val="26"/>
          <w:szCs w:val="26"/>
        </w:rPr>
      </w:pPr>
      <w:r w:rsidRPr="009E154A">
        <w:rPr>
          <w:rFonts w:ascii="Arial" w:hAnsi="Arial" w:cs="Arial"/>
          <w:b/>
          <w:bCs/>
          <w:sz w:val="26"/>
          <w:szCs w:val="26"/>
        </w:rPr>
        <w:t>Wilczak 16</w:t>
      </w:r>
    </w:p>
    <w:p w14:paraId="7F570EAC" w14:textId="037C8587" w:rsidR="009E154A" w:rsidRPr="009E154A" w:rsidRDefault="009E154A" w:rsidP="009E154A">
      <w:pPr>
        <w:pStyle w:val="Akapitzlist"/>
        <w:rPr>
          <w:rFonts w:ascii="Arial" w:hAnsi="Arial" w:cs="Arial"/>
          <w:b/>
          <w:bCs/>
          <w:sz w:val="26"/>
          <w:szCs w:val="26"/>
        </w:rPr>
      </w:pPr>
      <w:r w:rsidRPr="009E154A">
        <w:rPr>
          <w:rFonts w:ascii="Arial" w:hAnsi="Arial" w:cs="Arial"/>
          <w:b/>
          <w:bCs/>
          <w:sz w:val="26"/>
          <w:szCs w:val="26"/>
        </w:rPr>
        <w:t>61-623 Poznań</w:t>
      </w:r>
    </w:p>
    <w:p w14:paraId="21ECD6EC" w14:textId="77777777" w:rsidR="00345570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Podczas pierwszej usługi beneficjent</w:t>
      </w:r>
      <w:r w:rsidR="008930D4" w:rsidRPr="00706BA8">
        <w:rPr>
          <w:rFonts w:ascii="Arial" w:hAnsi="Arial" w:cs="Arial"/>
          <w:sz w:val="26"/>
          <w:szCs w:val="26"/>
        </w:rPr>
        <w:t xml:space="preserve"> jest zapoznawany z Regulaminem </w:t>
      </w:r>
      <w:r w:rsidRPr="00706BA8">
        <w:rPr>
          <w:rFonts w:ascii="Arial" w:hAnsi="Arial" w:cs="Arial"/>
          <w:sz w:val="26"/>
          <w:szCs w:val="26"/>
        </w:rPr>
        <w:t>Programu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Asystent Osoby Niepełnosprawnej. Jego znajomość potwierdza własnoręcznym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podpisem.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W sytuacjach szczególnych, w imieniu osoby niepełnosprawnej,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zapoznanie z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zakresem czynności asystenta potwierdza opiekun lub osoba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upoważniona.</w:t>
      </w:r>
    </w:p>
    <w:p w14:paraId="15FDCDB7" w14:textId="77777777" w:rsidR="00AB06EF" w:rsidRPr="00706BA8" w:rsidRDefault="00AB06EF" w:rsidP="00446F8E">
      <w:pPr>
        <w:pStyle w:val="Akapitzlist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Usługa kończy się potwierdzeniem pracy asystenta przez złożenie podpisu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przez beneficjenta lub osobę upoważnioną na KARTCIE REALIZACJI USŁUGI</w:t>
      </w:r>
      <w:r w:rsidR="008930D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ASYSTENTA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OSOBY</w:t>
      </w:r>
      <w:r w:rsidR="00C8772E" w:rsidRPr="00706BA8">
        <w:rPr>
          <w:rFonts w:ascii="Arial" w:hAnsi="Arial" w:cs="Arial"/>
          <w:sz w:val="26"/>
          <w:szCs w:val="26"/>
        </w:rPr>
        <w:t xml:space="preserve"> </w:t>
      </w:r>
      <w:r w:rsidR="00F67100" w:rsidRPr="00706BA8">
        <w:rPr>
          <w:rFonts w:ascii="Arial" w:hAnsi="Arial" w:cs="Arial"/>
          <w:sz w:val="26"/>
          <w:szCs w:val="26"/>
        </w:rPr>
        <w:t>Z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="00F67100" w:rsidRPr="00706BA8">
        <w:rPr>
          <w:rFonts w:ascii="Arial" w:hAnsi="Arial" w:cs="Arial"/>
          <w:sz w:val="26"/>
          <w:szCs w:val="26"/>
        </w:rPr>
        <w:t>NIEPEŁNOSPRAWNOŚCIA WZROKU</w:t>
      </w:r>
      <w:r w:rsidRPr="00706BA8">
        <w:rPr>
          <w:rFonts w:ascii="Arial" w:hAnsi="Arial" w:cs="Arial"/>
          <w:sz w:val="26"/>
          <w:szCs w:val="26"/>
        </w:rPr>
        <w:t xml:space="preserve">, stanowiącej Załącznik nr 2 do </w:t>
      </w:r>
      <w:r w:rsidR="008930D4" w:rsidRPr="00706BA8">
        <w:rPr>
          <w:rFonts w:ascii="Arial" w:hAnsi="Arial" w:cs="Arial"/>
          <w:sz w:val="26"/>
          <w:szCs w:val="26"/>
        </w:rPr>
        <w:t>n</w:t>
      </w:r>
      <w:r w:rsidRPr="00706BA8">
        <w:rPr>
          <w:rFonts w:ascii="Arial" w:hAnsi="Arial" w:cs="Arial"/>
          <w:sz w:val="26"/>
          <w:szCs w:val="26"/>
        </w:rPr>
        <w:t>iniejszego</w:t>
      </w:r>
      <w:r w:rsidR="008930D4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Regulaminu.</w:t>
      </w:r>
    </w:p>
    <w:p w14:paraId="44C99EE0" w14:textId="77777777" w:rsidR="00345570" w:rsidRPr="00706BA8" w:rsidRDefault="00AB06EF" w:rsidP="00641241">
      <w:pPr>
        <w:pStyle w:val="Nagwek1"/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VII. Pozostałe zasady realizacji usług asystenckich</w:t>
      </w:r>
    </w:p>
    <w:p w14:paraId="05E0D676" w14:textId="77777777" w:rsidR="00345570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 wcześniejszej konsultacji z koordynatorem asystent przerywa realizację usługi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jeżeli:</w:t>
      </w:r>
    </w:p>
    <w:p w14:paraId="1D90339A" w14:textId="77777777" w:rsidR="00345570" w:rsidRPr="00706BA8" w:rsidRDefault="00AB06EF" w:rsidP="00446F8E">
      <w:pPr>
        <w:pStyle w:val="Akapitzlist"/>
        <w:numPr>
          <w:ilvl w:val="1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lastRenderedPageBreak/>
        <w:t>zastana sytuacja bądź wykonanie danego zadania zagraża zdrowiu lub życiu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asystenta, beneficjenta, osób trzecich;</w:t>
      </w:r>
    </w:p>
    <w:p w14:paraId="40186067" w14:textId="77777777" w:rsidR="00345570" w:rsidRPr="00706BA8" w:rsidRDefault="00AB06EF" w:rsidP="00446F8E">
      <w:pPr>
        <w:pStyle w:val="Akapitzlist"/>
        <w:numPr>
          <w:ilvl w:val="1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agresywne zachowanie lub oczekiwania beneficjenta nie pozwalają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na kontynuowanie usługi, zgodnie z zasadami Regulaminu;</w:t>
      </w:r>
    </w:p>
    <w:p w14:paraId="023737DF" w14:textId="77777777" w:rsidR="00345570" w:rsidRPr="00706BA8" w:rsidRDefault="00AB06EF" w:rsidP="00446F8E">
      <w:pPr>
        <w:pStyle w:val="Akapitzlist"/>
        <w:numPr>
          <w:ilvl w:val="1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zachodzi podejrzenie, że działania podejmowane przez beneficjenta zmierzają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do łamania prawa;</w:t>
      </w:r>
    </w:p>
    <w:p w14:paraId="1B67216F" w14:textId="77777777" w:rsidR="00345570" w:rsidRPr="00706BA8" w:rsidRDefault="00AB06EF" w:rsidP="00446F8E">
      <w:pPr>
        <w:pStyle w:val="Akapitzlist"/>
        <w:numPr>
          <w:ilvl w:val="1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pomoc i potrzeby beneficjenta zostają zabezpieczone przez inne służby.</w:t>
      </w:r>
    </w:p>
    <w:p w14:paraId="5E7A5460" w14:textId="77777777" w:rsidR="00641241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sytuacjach bezpośredniego zagrożenia życia lub zdrowia zarówno asystent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jak i</w:t>
      </w:r>
      <w:r w:rsidR="00345570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beneficjent zobowiązani są w miarę możliwości do niezwłocznego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powiadomienia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odpowiednich służb i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koordynatora Pro</w:t>
      </w:r>
      <w:r w:rsidR="004669C6" w:rsidRPr="00706BA8">
        <w:rPr>
          <w:rFonts w:ascii="Arial" w:hAnsi="Arial" w:cs="Arial"/>
          <w:sz w:val="26"/>
          <w:szCs w:val="26"/>
        </w:rPr>
        <w:t>jektu</w:t>
      </w:r>
      <w:r w:rsidRPr="00706BA8">
        <w:rPr>
          <w:rFonts w:ascii="Arial" w:hAnsi="Arial" w:cs="Arial"/>
          <w:sz w:val="26"/>
          <w:szCs w:val="26"/>
        </w:rPr>
        <w:t>.</w:t>
      </w:r>
    </w:p>
    <w:p w14:paraId="1603C86F" w14:textId="07D32755" w:rsidR="00641241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W celu zapewnienia wysokiej jakości, wykonywane usługi podlegają kontroli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 są monitorowane przez</w:t>
      </w:r>
      <w:r w:rsidR="007931E7" w:rsidRPr="00706BA8">
        <w:rPr>
          <w:rFonts w:ascii="Arial" w:hAnsi="Arial" w:cs="Arial"/>
          <w:sz w:val="26"/>
          <w:szCs w:val="26"/>
        </w:rPr>
        <w:t xml:space="preserve"> PZN Okręg Wielkopolski w Poznaniu</w:t>
      </w:r>
      <w:r w:rsidRPr="00706BA8">
        <w:rPr>
          <w:rFonts w:ascii="Arial" w:hAnsi="Arial" w:cs="Arial"/>
          <w:sz w:val="26"/>
          <w:szCs w:val="26"/>
        </w:rPr>
        <w:t>. Monitoring realizowany jest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bezpośrednio w miejscu realizacji usługi, telefonicznie lub w inny uzgodniony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i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dogodny dla beneficjenta sposób.</w:t>
      </w:r>
    </w:p>
    <w:p w14:paraId="2A2D10D5" w14:textId="77777777" w:rsidR="00641241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Beneficjent lub osoba upoważniona ma prawo zgłaszać swoje uwagi, dotyczące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zakresu i jakości usługi do koordynatora Pro</w:t>
      </w:r>
      <w:r w:rsidR="004669C6" w:rsidRPr="00706BA8">
        <w:rPr>
          <w:rFonts w:ascii="Arial" w:hAnsi="Arial" w:cs="Arial"/>
          <w:sz w:val="26"/>
          <w:szCs w:val="26"/>
        </w:rPr>
        <w:t>jektu</w:t>
      </w:r>
      <w:r w:rsidRPr="00706BA8">
        <w:rPr>
          <w:rFonts w:ascii="Arial" w:hAnsi="Arial" w:cs="Arial"/>
          <w:sz w:val="26"/>
          <w:szCs w:val="26"/>
        </w:rPr>
        <w:t>.</w:t>
      </w:r>
    </w:p>
    <w:p w14:paraId="1DEB924C" w14:textId="31677A84" w:rsidR="00641241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 xml:space="preserve">Asystent dysponuje </w:t>
      </w:r>
      <w:r w:rsidR="0030171F" w:rsidRPr="00706BA8">
        <w:rPr>
          <w:rFonts w:ascii="Arial" w:hAnsi="Arial" w:cs="Arial"/>
          <w:sz w:val="26"/>
          <w:szCs w:val="26"/>
        </w:rPr>
        <w:t>i</w:t>
      </w:r>
      <w:r w:rsidR="000C63B0" w:rsidRPr="00706BA8">
        <w:rPr>
          <w:rFonts w:ascii="Arial" w:hAnsi="Arial" w:cs="Arial"/>
          <w:sz w:val="26"/>
          <w:szCs w:val="26"/>
        </w:rPr>
        <w:t>d</w:t>
      </w:r>
      <w:r w:rsidR="0030171F" w:rsidRPr="00706BA8">
        <w:rPr>
          <w:rFonts w:ascii="Arial" w:hAnsi="Arial" w:cs="Arial"/>
          <w:sz w:val="26"/>
          <w:szCs w:val="26"/>
        </w:rPr>
        <w:t>entyfi</w:t>
      </w:r>
      <w:r w:rsidR="000C63B0" w:rsidRPr="00706BA8">
        <w:rPr>
          <w:rFonts w:ascii="Arial" w:hAnsi="Arial" w:cs="Arial"/>
          <w:sz w:val="26"/>
          <w:szCs w:val="26"/>
        </w:rPr>
        <w:t>katorem</w:t>
      </w:r>
      <w:r w:rsidR="008B570F">
        <w:rPr>
          <w:rFonts w:ascii="Arial" w:hAnsi="Arial" w:cs="Arial"/>
          <w:sz w:val="26"/>
          <w:szCs w:val="26"/>
        </w:rPr>
        <w:t>/zaświadczeniem</w:t>
      </w:r>
      <w:r w:rsidR="000C63B0" w:rsidRPr="00706BA8">
        <w:rPr>
          <w:rFonts w:ascii="Arial" w:hAnsi="Arial" w:cs="Arial"/>
          <w:sz w:val="26"/>
          <w:szCs w:val="26"/>
        </w:rPr>
        <w:t xml:space="preserve"> </w:t>
      </w:r>
      <w:r w:rsidR="0030171F" w:rsidRPr="00706BA8">
        <w:rPr>
          <w:rFonts w:ascii="Arial" w:hAnsi="Arial" w:cs="Arial"/>
          <w:sz w:val="26"/>
          <w:szCs w:val="26"/>
        </w:rPr>
        <w:t>wydanym</w:t>
      </w:r>
      <w:r w:rsidRPr="00706BA8">
        <w:rPr>
          <w:rFonts w:ascii="Arial" w:hAnsi="Arial" w:cs="Arial"/>
          <w:sz w:val="26"/>
          <w:szCs w:val="26"/>
        </w:rPr>
        <w:t xml:space="preserve"> przez P</w:t>
      </w:r>
      <w:r w:rsidR="007931E7" w:rsidRPr="00706BA8">
        <w:rPr>
          <w:rFonts w:ascii="Arial" w:hAnsi="Arial" w:cs="Arial"/>
          <w:sz w:val="26"/>
          <w:szCs w:val="26"/>
        </w:rPr>
        <w:t>ZN Okręg Wielkopolski w Poznaniu</w:t>
      </w:r>
      <w:r w:rsidR="0030171F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zawierającą imię i nazwisko asystenta, zdjęcie asystenta,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 xml:space="preserve">logo </w:t>
      </w:r>
      <w:r w:rsidR="007931E7" w:rsidRPr="00706BA8">
        <w:rPr>
          <w:rFonts w:ascii="Arial" w:hAnsi="Arial" w:cs="Arial"/>
          <w:sz w:val="26"/>
          <w:szCs w:val="26"/>
        </w:rPr>
        <w:t>PZN Okręg Wielkopolski,</w:t>
      </w:r>
      <w:r w:rsidRPr="00706BA8">
        <w:rPr>
          <w:rFonts w:ascii="Arial" w:hAnsi="Arial" w:cs="Arial"/>
          <w:sz w:val="26"/>
          <w:szCs w:val="26"/>
        </w:rPr>
        <w:t xml:space="preserve"> adres i</w:t>
      </w:r>
      <w:r w:rsidR="00E62330" w:rsidRPr="00706BA8">
        <w:rPr>
          <w:rFonts w:ascii="Arial" w:hAnsi="Arial" w:cs="Arial"/>
          <w:sz w:val="26"/>
          <w:szCs w:val="26"/>
        </w:rPr>
        <w:t> </w:t>
      </w:r>
      <w:r w:rsidRPr="00706BA8">
        <w:rPr>
          <w:rFonts w:ascii="Arial" w:hAnsi="Arial" w:cs="Arial"/>
          <w:sz w:val="26"/>
          <w:szCs w:val="26"/>
        </w:rPr>
        <w:t>telefon siedziby Stowarzyszenia, datę ważności.</w:t>
      </w:r>
    </w:p>
    <w:p w14:paraId="71583C0E" w14:textId="77777777" w:rsidR="00AB06EF" w:rsidRPr="00706BA8" w:rsidRDefault="00AB06EF" w:rsidP="00446F8E">
      <w:pPr>
        <w:pStyle w:val="Akapitzlist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>Osoba niepełnosprawna przystępując do Programu, wyraża jednocześnie zgodę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na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przetwarzanie swoich danych osobowych zawartych w formularzu zgłoszeniowym,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dla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potrzeb niezbędnych do realizacji Programu Asystent Osoby Niepełnosprawnej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(zgodnie z Ustawą z dn. 29.08.1997 o Ochronie Danych Osobowych Dz. U. nr 133</w:t>
      </w:r>
      <w:r w:rsidR="00641241" w:rsidRPr="00706BA8">
        <w:rPr>
          <w:rFonts w:ascii="Arial" w:hAnsi="Arial" w:cs="Arial"/>
          <w:sz w:val="26"/>
          <w:szCs w:val="26"/>
        </w:rPr>
        <w:t xml:space="preserve"> </w:t>
      </w:r>
      <w:r w:rsidRPr="00706BA8">
        <w:rPr>
          <w:rFonts w:ascii="Arial" w:hAnsi="Arial" w:cs="Arial"/>
          <w:sz w:val="26"/>
          <w:szCs w:val="26"/>
        </w:rPr>
        <w:t>poz.883).</w:t>
      </w:r>
    </w:p>
    <w:p w14:paraId="6104EC1B" w14:textId="77777777" w:rsidR="006E3DC8" w:rsidRPr="00706BA8" w:rsidRDefault="006E3DC8" w:rsidP="006E3DC8">
      <w:pPr>
        <w:rPr>
          <w:rFonts w:ascii="Arial" w:hAnsi="Arial" w:cs="Arial"/>
          <w:sz w:val="26"/>
          <w:szCs w:val="26"/>
        </w:rPr>
      </w:pPr>
    </w:p>
    <w:p w14:paraId="14E2ADF0" w14:textId="77777777" w:rsidR="006E3DC8" w:rsidRPr="00706BA8" w:rsidRDefault="006E3DC8" w:rsidP="006E3DC8">
      <w:pPr>
        <w:rPr>
          <w:rFonts w:ascii="Arial" w:hAnsi="Arial" w:cs="Arial"/>
          <w:sz w:val="26"/>
          <w:szCs w:val="26"/>
        </w:rPr>
      </w:pPr>
    </w:p>
    <w:p w14:paraId="60BA8E9E" w14:textId="77777777" w:rsidR="009E154A" w:rsidRDefault="009E154A" w:rsidP="006E3DC8">
      <w:pPr>
        <w:rPr>
          <w:rFonts w:ascii="Arial" w:hAnsi="Arial" w:cs="Arial"/>
          <w:sz w:val="26"/>
          <w:szCs w:val="26"/>
        </w:rPr>
      </w:pPr>
    </w:p>
    <w:p w14:paraId="031BFA2E" w14:textId="77777777" w:rsidR="009E154A" w:rsidRDefault="009E154A" w:rsidP="006E3DC8">
      <w:pPr>
        <w:rPr>
          <w:rFonts w:ascii="Arial" w:hAnsi="Arial" w:cs="Arial"/>
          <w:sz w:val="26"/>
          <w:szCs w:val="26"/>
        </w:rPr>
      </w:pPr>
    </w:p>
    <w:p w14:paraId="79037CD5" w14:textId="77777777" w:rsidR="009E154A" w:rsidRDefault="009E154A" w:rsidP="006E3DC8">
      <w:pPr>
        <w:rPr>
          <w:rFonts w:ascii="Arial" w:hAnsi="Arial" w:cs="Arial"/>
          <w:sz w:val="26"/>
          <w:szCs w:val="26"/>
        </w:rPr>
      </w:pPr>
    </w:p>
    <w:p w14:paraId="3DF853D0" w14:textId="77777777" w:rsidR="009E154A" w:rsidRDefault="009E154A" w:rsidP="006E3DC8">
      <w:pPr>
        <w:rPr>
          <w:rFonts w:ascii="Arial" w:hAnsi="Arial" w:cs="Arial"/>
          <w:sz w:val="26"/>
          <w:szCs w:val="26"/>
        </w:rPr>
      </w:pPr>
    </w:p>
    <w:p w14:paraId="573799C4" w14:textId="15D8EC92" w:rsidR="006E3DC8" w:rsidRPr="00706BA8" w:rsidRDefault="006E3DC8" w:rsidP="006E3DC8">
      <w:pPr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lastRenderedPageBreak/>
        <w:t>Oświadczenie Asystenta:</w:t>
      </w:r>
    </w:p>
    <w:p w14:paraId="0B12DC48" w14:textId="77777777" w:rsidR="001A3810" w:rsidRPr="00706BA8" w:rsidRDefault="001A3810" w:rsidP="00E62330">
      <w:pPr>
        <w:spacing w:before="600"/>
        <w:rPr>
          <w:rFonts w:ascii="Arial" w:hAnsi="Arial" w:cs="Arial"/>
          <w:bCs/>
          <w:color w:val="000000"/>
          <w:sz w:val="26"/>
          <w:szCs w:val="26"/>
        </w:rPr>
      </w:pPr>
      <w:bookmarkStart w:id="2" w:name="_Hlk69987376"/>
      <w:r w:rsidRPr="00706BA8">
        <w:rPr>
          <w:rFonts w:ascii="Arial" w:hAnsi="Arial" w:cs="Arial"/>
          <w:bCs/>
          <w:color w:val="000000"/>
          <w:sz w:val="26"/>
          <w:szCs w:val="26"/>
        </w:rPr>
        <w:t>Ja niżej podpisany ……………………………………………..</w:t>
      </w:r>
    </w:p>
    <w:p w14:paraId="6D997518" w14:textId="77777777" w:rsidR="001A3810" w:rsidRPr="00706BA8" w:rsidRDefault="001A3810" w:rsidP="00446F8E">
      <w:pPr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Pesel</w:t>
      </w:r>
      <w:r w:rsidR="00E62330" w:rsidRPr="00706BA8">
        <w:rPr>
          <w:rFonts w:ascii="Arial" w:hAnsi="Arial" w:cs="Arial"/>
          <w:bCs/>
          <w:color w:val="000000"/>
          <w:sz w:val="26"/>
          <w:szCs w:val="26"/>
        </w:rPr>
        <w:tab/>
      </w:r>
      <w:r w:rsidR="00E62330" w:rsidRPr="00706BA8">
        <w:rPr>
          <w:rFonts w:ascii="Arial" w:hAnsi="Arial" w:cs="Arial"/>
          <w:bCs/>
          <w:color w:val="000000"/>
          <w:sz w:val="26"/>
          <w:szCs w:val="26"/>
        </w:rPr>
        <w:tab/>
      </w:r>
      <w:r w:rsidRPr="00706BA8">
        <w:rPr>
          <w:rFonts w:ascii="Arial" w:hAnsi="Arial" w:cs="Arial"/>
          <w:bCs/>
          <w:color w:val="000000"/>
          <w:sz w:val="26"/>
          <w:szCs w:val="26"/>
        </w:rPr>
        <w:t>…………………………………………….</w:t>
      </w:r>
    </w:p>
    <w:p w14:paraId="0838606B" w14:textId="471E0F36" w:rsidR="001A3810" w:rsidRPr="00706BA8" w:rsidRDefault="001A3810" w:rsidP="00446F8E">
      <w:pPr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Oświadczam</w:t>
      </w:r>
      <w:r w:rsidR="00A27B7E">
        <w:rPr>
          <w:rFonts w:ascii="Arial" w:hAnsi="Arial" w:cs="Arial"/>
          <w:bCs/>
          <w:color w:val="000000"/>
          <w:sz w:val="26"/>
          <w:szCs w:val="26"/>
        </w:rPr>
        <w:t>,</w:t>
      </w:r>
      <w:r w:rsidRPr="00706BA8">
        <w:rPr>
          <w:rFonts w:ascii="Arial" w:hAnsi="Arial" w:cs="Arial"/>
          <w:bCs/>
          <w:color w:val="000000"/>
          <w:sz w:val="26"/>
          <w:szCs w:val="26"/>
        </w:rPr>
        <w:t xml:space="preserve"> iż w zapoznałem się z treścią powyższego regulaminu i w pełni go akceptuje. </w:t>
      </w:r>
      <w:r w:rsidR="00A27B7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bookmarkEnd w:id="2"/>
      <w:r w:rsidRPr="00706BA8">
        <w:rPr>
          <w:rFonts w:ascii="Arial" w:hAnsi="Arial" w:cs="Arial"/>
          <w:bCs/>
          <w:color w:val="000000"/>
          <w:sz w:val="26"/>
          <w:szCs w:val="26"/>
        </w:rPr>
        <w:t xml:space="preserve">Jednocześnie </w:t>
      </w:r>
      <w:r w:rsidRPr="00706BA8">
        <w:rPr>
          <w:rFonts w:ascii="Arial" w:hAnsi="Arial" w:cs="Arial"/>
          <w:bCs/>
          <w:sz w:val="26"/>
          <w:szCs w:val="26"/>
        </w:rPr>
        <w:t xml:space="preserve">zobowiązuję się wykonywać pracę „Asystenta” zgodnie </w:t>
      </w:r>
      <w:r w:rsidRPr="00706BA8">
        <w:rPr>
          <w:rFonts w:ascii="Arial" w:hAnsi="Arial" w:cs="Arial"/>
          <w:bCs/>
          <w:color w:val="000000"/>
          <w:sz w:val="26"/>
          <w:szCs w:val="26"/>
        </w:rPr>
        <w:t>z postanowieniami niniejszego regulaminu.</w:t>
      </w:r>
    </w:p>
    <w:p w14:paraId="75D7AAA8" w14:textId="77777777" w:rsidR="00A73A63" w:rsidRPr="00706BA8" w:rsidRDefault="00A73A63" w:rsidP="00446F8E">
      <w:pPr>
        <w:rPr>
          <w:rFonts w:ascii="Arial" w:hAnsi="Arial" w:cs="Arial"/>
          <w:bCs/>
          <w:color w:val="000000"/>
          <w:sz w:val="26"/>
          <w:szCs w:val="26"/>
        </w:rPr>
      </w:pPr>
    </w:p>
    <w:p w14:paraId="6DBADB4D" w14:textId="77777777" w:rsidR="00EA5A44" w:rsidRPr="00706BA8" w:rsidRDefault="00EA5A44" w:rsidP="00EA5A44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…………………………………….</w:t>
      </w:r>
    </w:p>
    <w:p w14:paraId="347C04F2" w14:textId="143DDC0A" w:rsidR="00EA5A44" w:rsidRPr="00706BA8" w:rsidRDefault="00EE3635" w:rsidP="00446F8E">
      <w:pPr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                                                    Podpis Asystenta</w:t>
      </w:r>
    </w:p>
    <w:p w14:paraId="14D68804" w14:textId="77777777" w:rsidR="00A73A63" w:rsidRPr="00706BA8" w:rsidRDefault="006E3DC8" w:rsidP="00446F8E">
      <w:pPr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 xml:space="preserve">Oświadczenie Beneficjenta: </w:t>
      </w:r>
    </w:p>
    <w:p w14:paraId="052CBB9A" w14:textId="77777777" w:rsidR="00A73A63" w:rsidRPr="00706BA8" w:rsidRDefault="00A73A63" w:rsidP="00A73A63">
      <w:pPr>
        <w:spacing w:before="600"/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Ja niżej podpisany ……………………………………………..</w:t>
      </w:r>
    </w:p>
    <w:p w14:paraId="2025B4A0" w14:textId="77777777" w:rsidR="00A73A63" w:rsidRPr="00706BA8" w:rsidRDefault="00A73A63" w:rsidP="00A73A63">
      <w:pPr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Pesel</w:t>
      </w:r>
      <w:r w:rsidRPr="00706BA8">
        <w:rPr>
          <w:rFonts w:ascii="Arial" w:hAnsi="Arial" w:cs="Arial"/>
          <w:bCs/>
          <w:color w:val="000000"/>
          <w:sz w:val="26"/>
          <w:szCs w:val="26"/>
        </w:rPr>
        <w:tab/>
      </w:r>
      <w:r w:rsidRPr="00706BA8">
        <w:rPr>
          <w:rFonts w:ascii="Arial" w:hAnsi="Arial" w:cs="Arial"/>
          <w:bCs/>
          <w:color w:val="000000"/>
          <w:sz w:val="26"/>
          <w:szCs w:val="26"/>
        </w:rPr>
        <w:tab/>
        <w:t>…………………………………………….</w:t>
      </w:r>
    </w:p>
    <w:p w14:paraId="618F2202" w14:textId="673A691A" w:rsidR="00A73A63" w:rsidRPr="00706BA8" w:rsidRDefault="00A73A63" w:rsidP="00A73A63">
      <w:pPr>
        <w:rPr>
          <w:rFonts w:ascii="Arial" w:hAnsi="Arial" w:cs="Arial"/>
          <w:bCs/>
          <w:color w:val="000000"/>
          <w:sz w:val="26"/>
          <w:szCs w:val="26"/>
        </w:rPr>
      </w:pPr>
      <w:r w:rsidRPr="00706BA8">
        <w:rPr>
          <w:rFonts w:ascii="Arial" w:hAnsi="Arial" w:cs="Arial"/>
          <w:bCs/>
          <w:color w:val="000000"/>
          <w:sz w:val="26"/>
          <w:szCs w:val="26"/>
        </w:rPr>
        <w:t>Oświadczam</w:t>
      </w:r>
      <w:r w:rsidR="00A27B7E">
        <w:rPr>
          <w:rFonts w:ascii="Arial" w:hAnsi="Arial" w:cs="Arial"/>
          <w:bCs/>
          <w:color w:val="000000"/>
          <w:sz w:val="26"/>
          <w:szCs w:val="26"/>
        </w:rPr>
        <w:t>,</w:t>
      </w:r>
      <w:r w:rsidRPr="00706BA8">
        <w:rPr>
          <w:rFonts w:ascii="Arial" w:hAnsi="Arial" w:cs="Arial"/>
          <w:bCs/>
          <w:color w:val="000000"/>
          <w:sz w:val="26"/>
          <w:szCs w:val="26"/>
        </w:rPr>
        <w:t xml:space="preserve"> iż w zapoznałem się z treścią powyższego regulaminu i w pełni go akceptuje. </w:t>
      </w:r>
    </w:p>
    <w:p w14:paraId="4B18964B" w14:textId="77777777" w:rsidR="006E3DC8" w:rsidRPr="00706BA8" w:rsidRDefault="006E3DC8" w:rsidP="00A73A63">
      <w:pPr>
        <w:rPr>
          <w:rFonts w:ascii="Arial" w:hAnsi="Arial" w:cs="Arial"/>
          <w:bCs/>
          <w:color w:val="000000"/>
          <w:sz w:val="26"/>
          <w:szCs w:val="26"/>
        </w:rPr>
      </w:pPr>
    </w:p>
    <w:p w14:paraId="094AA6D9" w14:textId="77777777" w:rsidR="00A73A63" w:rsidRPr="00706BA8" w:rsidRDefault="00A73A63" w:rsidP="00446F8E">
      <w:pPr>
        <w:rPr>
          <w:rFonts w:ascii="Arial" w:hAnsi="Arial" w:cs="Arial"/>
          <w:bCs/>
          <w:color w:val="000000"/>
          <w:sz w:val="26"/>
          <w:szCs w:val="26"/>
        </w:rPr>
      </w:pPr>
    </w:p>
    <w:p w14:paraId="0FEF8004" w14:textId="77777777" w:rsidR="00AB06EF" w:rsidRPr="00706BA8" w:rsidRDefault="00EA5A44" w:rsidP="00EA5A44">
      <w:pPr>
        <w:tabs>
          <w:tab w:val="left" w:pos="3671"/>
        </w:tabs>
        <w:rPr>
          <w:rFonts w:ascii="Arial" w:hAnsi="Arial" w:cs="Arial"/>
          <w:sz w:val="26"/>
          <w:szCs w:val="26"/>
        </w:rPr>
      </w:pPr>
      <w:r w:rsidRPr="00706BA8">
        <w:rPr>
          <w:rFonts w:ascii="Arial" w:hAnsi="Arial" w:cs="Arial"/>
          <w:sz w:val="26"/>
          <w:szCs w:val="26"/>
        </w:rPr>
        <w:tab/>
        <w:t>………………………………………</w:t>
      </w:r>
    </w:p>
    <w:p w14:paraId="720EE13B" w14:textId="3102464E" w:rsidR="00AB06EF" w:rsidRPr="00706BA8" w:rsidRDefault="00EE3635" w:rsidP="00446F8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Podpis Beneficjenta </w:t>
      </w:r>
    </w:p>
    <w:p w14:paraId="3FE39516" w14:textId="2611A484" w:rsidR="00AB06EF" w:rsidRPr="00706BA8" w:rsidRDefault="00EE3635" w:rsidP="00446F8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</w:p>
    <w:p w14:paraId="18DB4230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2E86F312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0A27C5E5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32DF9931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4704ACB7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1962C000" w14:textId="77777777" w:rsidR="00AB06EF" w:rsidRPr="00706BA8" w:rsidRDefault="00AB06EF" w:rsidP="00446F8E">
      <w:pPr>
        <w:rPr>
          <w:rFonts w:ascii="Arial" w:hAnsi="Arial" w:cs="Arial"/>
          <w:sz w:val="26"/>
          <w:szCs w:val="26"/>
        </w:rPr>
      </w:pPr>
    </w:p>
    <w:p w14:paraId="7C6C7977" w14:textId="77777777" w:rsidR="001D2D93" w:rsidRPr="00706BA8" w:rsidRDefault="001D2D93" w:rsidP="00446F8E">
      <w:pPr>
        <w:rPr>
          <w:rFonts w:ascii="Arial" w:hAnsi="Arial" w:cs="Arial"/>
          <w:sz w:val="26"/>
          <w:szCs w:val="26"/>
        </w:rPr>
      </w:pPr>
    </w:p>
    <w:sectPr w:rsidR="001D2D93" w:rsidRPr="00706BA8" w:rsidSect="009540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D41C" w14:textId="77777777" w:rsidR="00961FEE" w:rsidRDefault="00961FEE" w:rsidP="001709E2">
      <w:pPr>
        <w:spacing w:line="240" w:lineRule="auto"/>
      </w:pPr>
      <w:r>
        <w:separator/>
      </w:r>
    </w:p>
  </w:endnote>
  <w:endnote w:type="continuationSeparator" w:id="0">
    <w:p w14:paraId="1C1E2C8F" w14:textId="77777777" w:rsidR="00961FEE" w:rsidRDefault="00961FEE" w:rsidP="00170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5570" w14:textId="77777777" w:rsidR="002531D3" w:rsidRDefault="00253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189394"/>
      <w:docPartObj>
        <w:docPartGallery w:val="Page Numbers (Bottom of Page)"/>
        <w:docPartUnique/>
      </w:docPartObj>
    </w:sdtPr>
    <w:sdtContent>
      <w:p w14:paraId="1A950073" w14:textId="77777777" w:rsidR="00641241" w:rsidRDefault="00D40A72">
        <w:pPr>
          <w:pStyle w:val="Stopka"/>
          <w:jc w:val="center"/>
        </w:pPr>
        <w:r>
          <w:fldChar w:fldCharType="begin"/>
        </w:r>
        <w:r w:rsidR="00641241">
          <w:instrText>PAGE   \* MERGEFORMAT</w:instrText>
        </w:r>
        <w:r>
          <w:fldChar w:fldCharType="separate"/>
        </w:r>
        <w:r w:rsidR="009B4A03">
          <w:rPr>
            <w:noProof/>
          </w:rPr>
          <w:t>2</w:t>
        </w:r>
        <w:r>
          <w:fldChar w:fldCharType="end"/>
        </w:r>
      </w:p>
    </w:sdtContent>
  </w:sdt>
  <w:p w14:paraId="613EFE3D" w14:textId="77777777" w:rsidR="00641241" w:rsidRDefault="00641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570C" w14:textId="77777777" w:rsidR="002531D3" w:rsidRDefault="00253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43C2" w14:textId="77777777" w:rsidR="00961FEE" w:rsidRDefault="00961FEE" w:rsidP="001709E2">
      <w:pPr>
        <w:spacing w:line="240" w:lineRule="auto"/>
      </w:pPr>
      <w:r>
        <w:separator/>
      </w:r>
    </w:p>
  </w:footnote>
  <w:footnote w:type="continuationSeparator" w:id="0">
    <w:p w14:paraId="0807F4F8" w14:textId="77777777" w:rsidR="00961FEE" w:rsidRDefault="00961FEE" w:rsidP="00170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0718" w14:textId="77777777" w:rsidR="002531D3" w:rsidRDefault="00253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D108" w14:textId="77777777" w:rsidR="00A27B7E" w:rsidRDefault="000531C5" w:rsidP="000531C5">
    <w:pPr>
      <w:pStyle w:val="Stopka"/>
      <w:spacing w:line="276" w:lineRule="auto"/>
      <w:jc w:val="center"/>
      <w:rPr>
        <w:rFonts w:ascii="Arial" w:hAnsi="Arial" w:cs="Arial"/>
        <w:b/>
        <w:i/>
        <w:color w:val="000000"/>
        <w:sz w:val="28"/>
        <w:szCs w:val="28"/>
      </w:rPr>
    </w:pPr>
    <w:r w:rsidRPr="00A27B7E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 wp14:anchorId="3984586C" wp14:editId="25410B91">
          <wp:simplePos x="0" y="0"/>
          <wp:positionH relativeFrom="column">
            <wp:posOffset>5487035</wp:posOffset>
          </wp:positionH>
          <wp:positionV relativeFrom="paragraph">
            <wp:posOffset>-180975</wp:posOffset>
          </wp:positionV>
          <wp:extent cx="1428750" cy="5810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B7E">
      <w:rPr>
        <w:noProof/>
        <w:sz w:val="28"/>
        <w:szCs w:val="28"/>
        <w:lang w:eastAsia="pl-PL"/>
      </w:rPr>
      <w:drawing>
        <wp:anchor distT="0" distB="0" distL="114300" distR="114300" simplePos="0" relativeHeight="251656192" behindDoc="0" locked="0" layoutInCell="1" allowOverlap="1" wp14:anchorId="4B657578" wp14:editId="0E58547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574675" cy="581025"/>
          <wp:effectExtent l="0" t="0" r="0" b="9525"/>
          <wp:wrapSquare wrapText="bothSides"/>
          <wp:docPr id="1" name="Obraz 1" descr="logo PZN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ZN">
                    <a:hlinkClick r:id="rId3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7B7E">
      <w:rPr>
        <w:rFonts w:ascii="Arial" w:hAnsi="Arial" w:cs="Arial"/>
        <w:b/>
        <w:i/>
        <w:color w:val="000000"/>
        <w:sz w:val="28"/>
        <w:szCs w:val="28"/>
      </w:rPr>
      <w:t xml:space="preserve">WIELKOPOLSKIE CENTRUM WSPIERANIA </w:t>
    </w:r>
  </w:p>
  <w:p w14:paraId="6F5FB478" w14:textId="76B10325" w:rsidR="000531C5" w:rsidRPr="00A27B7E" w:rsidRDefault="000531C5" w:rsidP="00A27B7E">
    <w:pPr>
      <w:pStyle w:val="Stopka"/>
      <w:spacing w:line="276" w:lineRule="auto"/>
      <w:jc w:val="center"/>
      <w:rPr>
        <w:rFonts w:ascii="Arial" w:hAnsi="Arial" w:cs="Arial"/>
        <w:b/>
        <w:color w:val="000000"/>
        <w:sz w:val="28"/>
        <w:szCs w:val="28"/>
        <w:lang w:eastAsia="pl-PL"/>
      </w:rPr>
    </w:pPr>
    <w:r w:rsidRPr="00A27B7E">
      <w:rPr>
        <w:rFonts w:ascii="Arial" w:hAnsi="Arial" w:cs="Arial"/>
        <w:b/>
        <w:i/>
        <w:color w:val="000000"/>
        <w:sz w:val="28"/>
        <w:szCs w:val="28"/>
      </w:rPr>
      <w:t>NIEZALEŻNOŚCI</w:t>
    </w:r>
    <w:r w:rsidR="00A27B7E">
      <w:rPr>
        <w:rFonts w:ascii="Arial" w:hAnsi="Arial" w:cs="Arial"/>
        <w:b/>
        <w:i/>
        <w:color w:val="000000"/>
        <w:sz w:val="28"/>
        <w:szCs w:val="28"/>
      </w:rPr>
      <w:t xml:space="preserve"> „</w:t>
    </w:r>
    <w:r w:rsidRPr="00A27B7E">
      <w:rPr>
        <w:rFonts w:ascii="Arial" w:hAnsi="Arial" w:cs="Arial"/>
        <w:b/>
        <w:color w:val="000000"/>
        <w:sz w:val="28"/>
        <w:szCs w:val="28"/>
        <w:lang w:eastAsia="pl-PL"/>
      </w:rPr>
      <w:t xml:space="preserve">MÓJ ASYSTENT </w:t>
    </w:r>
    <w:r w:rsidR="007B67A7">
      <w:rPr>
        <w:rFonts w:ascii="Arial" w:hAnsi="Arial" w:cs="Arial"/>
        <w:b/>
        <w:color w:val="000000"/>
        <w:sz w:val="28"/>
        <w:szCs w:val="28"/>
        <w:lang w:eastAsia="pl-PL"/>
      </w:rPr>
      <w:t>5</w:t>
    </w:r>
    <w:r w:rsidR="00A27B7E">
      <w:rPr>
        <w:rFonts w:ascii="Arial" w:hAnsi="Arial" w:cs="Arial"/>
        <w:b/>
        <w:color w:val="000000"/>
        <w:sz w:val="28"/>
        <w:szCs w:val="28"/>
        <w:lang w:eastAsia="pl-PL"/>
      </w:rPr>
      <w:t>”</w:t>
    </w:r>
  </w:p>
  <w:p w14:paraId="459B480B" w14:textId="77777777" w:rsidR="001709E2" w:rsidRDefault="000531C5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6CC5" w14:textId="77777777" w:rsidR="002531D3" w:rsidRDefault="00253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674"/>
    <w:multiLevelType w:val="multilevel"/>
    <w:tmpl w:val="9224D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74ECF"/>
    <w:multiLevelType w:val="hybridMultilevel"/>
    <w:tmpl w:val="642E9C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D14F6"/>
    <w:multiLevelType w:val="hybridMultilevel"/>
    <w:tmpl w:val="90E64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8F4"/>
    <w:multiLevelType w:val="hybridMultilevel"/>
    <w:tmpl w:val="C0122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322B"/>
    <w:multiLevelType w:val="hybridMultilevel"/>
    <w:tmpl w:val="31EE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5BD"/>
    <w:multiLevelType w:val="hybridMultilevel"/>
    <w:tmpl w:val="F7EC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ED7"/>
    <w:multiLevelType w:val="hybridMultilevel"/>
    <w:tmpl w:val="87E252E8"/>
    <w:lvl w:ilvl="0" w:tplc="56C8BD9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D863073"/>
    <w:multiLevelType w:val="hybridMultilevel"/>
    <w:tmpl w:val="ED8E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B44CA"/>
    <w:multiLevelType w:val="hybridMultilevel"/>
    <w:tmpl w:val="7E782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57639"/>
    <w:multiLevelType w:val="hybridMultilevel"/>
    <w:tmpl w:val="8CCA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63CD"/>
    <w:multiLevelType w:val="hybridMultilevel"/>
    <w:tmpl w:val="5CA21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6680"/>
    <w:multiLevelType w:val="hybridMultilevel"/>
    <w:tmpl w:val="4408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C07A1"/>
    <w:multiLevelType w:val="hybridMultilevel"/>
    <w:tmpl w:val="96F84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33934"/>
    <w:multiLevelType w:val="hybridMultilevel"/>
    <w:tmpl w:val="5D2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A589A"/>
    <w:multiLevelType w:val="hybridMultilevel"/>
    <w:tmpl w:val="D5E09438"/>
    <w:lvl w:ilvl="0" w:tplc="633EA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D50"/>
    <w:multiLevelType w:val="hybridMultilevel"/>
    <w:tmpl w:val="1B0631AE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1615ECA"/>
    <w:multiLevelType w:val="multilevel"/>
    <w:tmpl w:val="91A4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1E0B0B"/>
    <w:multiLevelType w:val="multilevel"/>
    <w:tmpl w:val="3AEA9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9956026">
    <w:abstractNumId w:val="0"/>
  </w:num>
  <w:num w:numId="2" w16cid:durableId="105581288">
    <w:abstractNumId w:val="16"/>
  </w:num>
  <w:num w:numId="3" w16cid:durableId="1725983277">
    <w:abstractNumId w:val="9"/>
  </w:num>
  <w:num w:numId="4" w16cid:durableId="1573810083">
    <w:abstractNumId w:val="10"/>
  </w:num>
  <w:num w:numId="5" w16cid:durableId="500390202">
    <w:abstractNumId w:val="2"/>
  </w:num>
  <w:num w:numId="6" w16cid:durableId="614098873">
    <w:abstractNumId w:val="15"/>
  </w:num>
  <w:num w:numId="7" w16cid:durableId="803886144">
    <w:abstractNumId w:val="6"/>
  </w:num>
  <w:num w:numId="8" w16cid:durableId="1541090733">
    <w:abstractNumId w:val="14"/>
  </w:num>
  <w:num w:numId="9" w16cid:durableId="2079402017">
    <w:abstractNumId w:val="12"/>
  </w:num>
  <w:num w:numId="10" w16cid:durableId="194738872">
    <w:abstractNumId w:val="1"/>
  </w:num>
  <w:num w:numId="11" w16cid:durableId="1809586148">
    <w:abstractNumId w:val="17"/>
  </w:num>
  <w:num w:numId="12" w16cid:durableId="936255926">
    <w:abstractNumId w:val="7"/>
  </w:num>
  <w:num w:numId="13" w16cid:durableId="1228347194">
    <w:abstractNumId w:val="5"/>
  </w:num>
  <w:num w:numId="14" w16cid:durableId="1830176073">
    <w:abstractNumId w:val="3"/>
  </w:num>
  <w:num w:numId="15" w16cid:durableId="205072019">
    <w:abstractNumId w:val="4"/>
  </w:num>
  <w:num w:numId="16" w16cid:durableId="1314337676">
    <w:abstractNumId w:val="13"/>
  </w:num>
  <w:num w:numId="17" w16cid:durableId="211189469">
    <w:abstractNumId w:val="11"/>
  </w:num>
  <w:num w:numId="18" w16cid:durableId="374547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531C5"/>
    <w:rsid w:val="000B5E18"/>
    <w:rsid w:val="000C63B0"/>
    <w:rsid w:val="000D535A"/>
    <w:rsid w:val="001709E2"/>
    <w:rsid w:val="00171EEB"/>
    <w:rsid w:val="001A3810"/>
    <w:rsid w:val="001D2D93"/>
    <w:rsid w:val="001F367A"/>
    <w:rsid w:val="002045D6"/>
    <w:rsid w:val="002128AC"/>
    <w:rsid w:val="002453E2"/>
    <w:rsid w:val="002531D3"/>
    <w:rsid w:val="00286AFA"/>
    <w:rsid w:val="002A144A"/>
    <w:rsid w:val="0030171F"/>
    <w:rsid w:val="0031385B"/>
    <w:rsid w:val="00330F5E"/>
    <w:rsid w:val="00345570"/>
    <w:rsid w:val="003714C7"/>
    <w:rsid w:val="003E25F6"/>
    <w:rsid w:val="003E415A"/>
    <w:rsid w:val="003F12F0"/>
    <w:rsid w:val="00400557"/>
    <w:rsid w:val="00423B8C"/>
    <w:rsid w:val="00430940"/>
    <w:rsid w:val="00446F8E"/>
    <w:rsid w:val="004669C6"/>
    <w:rsid w:val="00494F83"/>
    <w:rsid w:val="004A0074"/>
    <w:rsid w:val="004A0C04"/>
    <w:rsid w:val="004C7A75"/>
    <w:rsid w:val="004E05C4"/>
    <w:rsid w:val="004F6B75"/>
    <w:rsid w:val="00507F6B"/>
    <w:rsid w:val="00522482"/>
    <w:rsid w:val="005564C6"/>
    <w:rsid w:val="00560CB4"/>
    <w:rsid w:val="005B4FED"/>
    <w:rsid w:val="00615954"/>
    <w:rsid w:val="00615B42"/>
    <w:rsid w:val="00641241"/>
    <w:rsid w:val="00644F1D"/>
    <w:rsid w:val="00657E72"/>
    <w:rsid w:val="00663129"/>
    <w:rsid w:val="00696ED7"/>
    <w:rsid w:val="006A0C0D"/>
    <w:rsid w:val="006B6F7F"/>
    <w:rsid w:val="006E3DC8"/>
    <w:rsid w:val="006F454C"/>
    <w:rsid w:val="00706BA8"/>
    <w:rsid w:val="00715B6C"/>
    <w:rsid w:val="00716571"/>
    <w:rsid w:val="00755E3E"/>
    <w:rsid w:val="007931E7"/>
    <w:rsid w:val="007B67A7"/>
    <w:rsid w:val="007D4007"/>
    <w:rsid w:val="007D7A79"/>
    <w:rsid w:val="00802221"/>
    <w:rsid w:val="00862EB3"/>
    <w:rsid w:val="008914E5"/>
    <w:rsid w:val="008930D4"/>
    <w:rsid w:val="008A5F5E"/>
    <w:rsid w:val="008B570F"/>
    <w:rsid w:val="008C1E90"/>
    <w:rsid w:val="00934AF7"/>
    <w:rsid w:val="0095402E"/>
    <w:rsid w:val="009603F0"/>
    <w:rsid w:val="00961FEE"/>
    <w:rsid w:val="009A3998"/>
    <w:rsid w:val="009B4A03"/>
    <w:rsid w:val="009C08FE"/>
    <w:rsid w:val="009C54F1"/>
    <w:rsid w:val="009D5A4B"/>
    <w:rsid w:val="009E154A"/>
    <w:rsid w:val="00A21422"/>
    <w:rsid w:val="00A27B7E"/>
    <w:rsid w:val="00A37F3A"/>
    <w:rsid w:val="00A51F56"/>
    <w:rsid w:val="00A5325B"/>
    <w:rsid w:val="00A73A63"/>
    <w:rsid w:val="00AA2E05"/>
    <w:rsid w:val="00AB06EF"/>
    <w:rsid w:val="00AC28A7"/>
    <w:rsid w:val="00AC5E48"/>
    <w:rsid w:val="00AE271C"/>
    <w:rsid w:val="00AF4CAF"/>
    <w:rsid w:val="00B20596"/>
    <w:rsid w:val="00B47375"/>
    <w:rsid w:val="00B51A61"/>
    <w:rsid w:val="00B62739"/>
    <w:rsid w:val="00B728C8"/>
    <w:rsid w:val="00B87AE3"/>
    <w:rsid w:val="00BB10B3"/>
    <w:rsid w:val="00BC4E70"/>
    <w:rsid w:val="00C2234F"/>
    <w:rsid w:val="00C802ED"/>
    <w:rsid w:val="00C85121"/>
    <w:rsid w:val="00C8772E"/>
    <w:rsid w:val="00CA4692"/>
    <w:rsid w:val="00CD541D"/>
    <w:rsid w:val="00CE610F"/>
    <w:rsid w:val="00D374C8"/>
    <w:rsid w:val="00D40A72"/>
    <w:rsid w:val="00D56492"/>
    <w:rsid w:val="00D65F0D"/>
    <w:rsid w:val="00D800CA"/>
    <w:rsid w:val="00DE4102"/>
    <w:rsid w:val="00DF2C5C"/>
    <w:rsid w:val="00E321E5"/>
    <w:rsid w:val="00E412B5"/>
    <w:rsid w:val="00E53933"/>
    <w:rsid w:val="00E62330"/>
    <w:rsid w:val="00E74804"/>
    <w:rsid w:val="00E93FD3"/>
    <w:rsid w:val="00EA5A44"/>
    <w:rsid w:val="00EB0B97"/>
    <w:rsid w:val="00EC247B"/>
    <w:rsid w:val="00EC4FB3"/>
    <w:rsid w:val="00ED1791"/>
    <w:rsid w:val="00EE3635"/>
    <w:rsid w:val="00F07B7F"/>
    <w:rsid w:val="00F11B8A"/>
    <w:rsid w:val="00F35BCA"/>
    <w:rsid w:val="00F6220D"/>
    <w:rsid w:val="00F67100"/>
    <w:rsid w:val="00F86BD6"/>
    <w:rsid w:val="00F874C6"/>
    <w:rsid w:val="00FB04C6"/>
    <w:rsid w:val="00FB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A9BDE"/>
  <w15:docId w15:val="{EC0C7AFA-02D4-40A6-BF7E-A6BB062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F8E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241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28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2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A381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09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9E2"/>
  </w:style>
  <w:style w:type="paragraph" w:styleId="Stopka">
    <w:name w:val="footer"/>
    <w:basedOn w:val="Normalny"/>
    <w:link w:val="StopkaZnak"/>
    <w:unhideWhenUsed/>
    <w:rsid w:val="001709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9E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57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1241"/>
    <w:rPr>
      <w:rFonts w:ascii="Times New Roman" w:eastAsiaTheme="majorEastAsia" w:hAnsi="Times New Roman" w:cstheme="majorBidi"/>
      <w:b/>
      <w:sz w:val="28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n-wielkopolska.or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ratajczyk@pzn-wielkopolska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gnieszka.klaus@pzn-wielkopolska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inratajczyk@pzn-wielkopolska.org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n.org.pl/" TargetMode="External"/><Relationship Id="rId2" Type="http://schemas.openxmlformats.org/officeDocument/2006/relationships/image" Target="file:///C:\Users\MAGDA\Desktop\!cid__1_0A88AB240A88A5BC00207062C1258136.gif" TargetMode="External"/><Relationship Id="rId1" Type="http://schemas.openxmlformats.org/officeDocument/2006/relationships/image" Target="media/image1.png"/><Relationship Id="rId5" Type="http://schemas.openxmlformats.org/officeDocument/2006/relationships/image" Target="http://www.pzn-wielkopolska.org.pl/logo120.gif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BB53-49ED-49F4-A8AE-4C0BD31B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Marcin Ratajczyk</cp:lastModifiedBy>
  <cp:revision>73</cp:revision>
  <dcterms:created xsi:type="dcterms:W3CDTF">2025-05-06T10:35:00Z</dcterms:created>
  <dcterms:modified xsi:type="dcterms:W3CDTF">2025-05-29T07:26:00Z</dcterms:modified>
</cp:coreProperties>
</file>