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66A1" w14:textId="6F688A47" w:rsidR="00611053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</w:pPr>
      <w:r w:rsidRPr="00611053"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Książk</w:t>
      </w: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ą</w:t>
      </w:r>
      <w:r w:rsidRPr="00611053"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, którą uważam że warto przeczytać są: „</w:t>
      </w:r>
      <w:r w:rsidRPr="00611053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>Białe róże</w:t>
      </w:r>
      <w:r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 xml:space="preserve"> </w:t>
      </w:r>
      <w:r w:rsidRPr="00611053">
        <w:rPr>
          <w:rFonts w:ascii="Times New Roman" w:eastAsia="Times New Roman" w:hAnsi="Times New Roman" w:cs="Times New Roman"/>
          <w:i/>
          <w:iCs/>
          <w:spacing w:val="8"/>
          <w:sz w:val="32"/>
          <w:szCs w:val="32"/>
          <w:lang w:eastAsia="pl-PL"/>
        </w:rPr>
        <w:t xml:space="preserve">z Petersburga” </w:t>
      </w: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 to niezwykle przejmujący romans historyczny, który przenosi odbiorcę do nadzwyczaj emocjonującego schyłku carskiej Rosji. Akcja książki </w:t>
      </w:r>
      <w:r w:rsidRPr="00611053"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pl-PL"/>
        </w:rPr>
        <w:t>rozgrywa się w Rosji z początku XX wieku. Poznajemy w nim równolegle losy dwojga młodych ludzi o jakże różnym pochodzeniu  - Aleksandra i Leny. Przypadek, a może przeznaczenie, sprawia, że ich losy się przecinają i owocują miłością. Jednak, zarówno pochodzenie obojga, jak też losy ich kraju, nie wróżą im świetlanej przyszłości, na dodatek pojawia się ten trzeci - Iwan, groźny przeciwnik dla Aleksandra.</w:t>
      </w:r>
    </w:p>
    <w:p w14:paraId="397D076E" w14:textId="77777777" w:rsidR="00611053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>Wszechobecny głód, brak możliwości zatrudnienia i wreszcie pochłonięty nowymi ideałami brat każą bohaterce wierzyć w idee czerwonej rewolucji. Podobnie, jak każą jej ufać człowiekowi, od którego doznała jednej z najgorszych krzywd. I tak, wyraźnie zagubiona Lena z jednej strony czuje dziwną i niezrozumiałą nawet dla niej samej wdzięczność do natarczywego, gniewnego i momentami zbyt agresywnego Iwana, z drugiej natomiast wiernie dąży za pierwotnym uczuciem do Aleksandra, który mimo wyraźnych różnic społecznych, w jej sercu bez wątpienia zajmuje pierwsze miejsce. Między tą trójką wciąż iskrzą burzliwe emocje.</w:t>
      </w:r>
    </w:p>
    <w:p w14:paraId="0C92D1BE" w14:textId="77777777" w:rsidR="00413524" w:rsidRPr="00611053" w:rsidRDefault="00611053" w:rsidP="0061105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Piękna, poruszająca, niebywale esencjonalna opowieść o miłości przedzierającej się przez dramatyczny schyłek carskiej Rosji. Tu żyją rozmaite emocje. Tu żyją wielkie uczucia. Tu wreszcie żyje prawdziwa miłość – jedyna i nienaruszalna. Joanna </w:t>
      </w:r>
      <w:proofErr w:type="spellStart"/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>Jax</w:t>
      </w:r>
      <w:proofErr w:type="spellEnd"/>
      <w:r w:rsidRPr="00611053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shd w:val="clear" w:color="auto" w:fill="FFFFFF"/>
          <w:lang w:eastAsia="pl-PL"/>
        </w:rPr>
        <w:t xml:space="preserve"> ponownie szarpie duszą czytelnika i robi to za pomocą wyjątkowej, niemal filmowej scenerii. Gorąco polecam!</w:t>
      </w:r>
    </w:p>
    <w:sectPr w:rsidR="00413524" w:rsidRPr="0061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3"/>
    <w:rsid w:val="00413524"/>
    <w:rsid w:val="006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7C34"/>
  <w15:chartTrackingRefBased/>
  <w15:docId w15:val="{AFA006A6-4201-41A7-AA6C-7AB7B526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261C-A671-4A4A-89C1-86D5C3FD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Koczorowska</dc:creator>
  <cp:keywords/>
  <dc:description/>
  <cp:lastModifiedBy>Danuta Koczorowska</cp:lastModifiedBy>
  <cp:revision>2</cp:revision>
  <dcterms:created xsi:type="dcterms:W3CDTF">2020-11-16T10:20:00Z</dcterms:created>
  <dcterms:modified xsi:type="dcterms:W3CDTF">2020-11-16T10:30:00Z</dcterms:modified>
</cp:coreProperties>
</file>